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BC081C">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BC081C">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783582">
            <w:pPr>
              <w:rPr>
                <w:rFonts w:ascii="Arial" w:hAnsi="Arial"/>
              </w:rPr>
            </w:pPr>
            <w:r>
              <w:rPr>
                <w:rFonts w:ascii="Arial" w:hAnsi="Arial"/>
                <w:bCs/>
              </w:rPr>
              <w:t>Heavy Equipment 1 Theory</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783582">
            <w:pPr>
              <w:rPr>
                <w:rFonts w:ascii="Arial" w:hAnsi="Arial"/>
              </w:rPr>
            </w:pPr>
            <w:r>
              <w:rPr>
                <w:rFonts w:ascii="Arial" w:hAnsi="Arial"/>
              </w:rPr>
              <w:t>HED101</w:t>
            </w:r>
          </w:p>
          <w:p w:rsidR="00783582" w:rsidRDefault="00783582">
            <w:pPr>
              <w:rPr>
                <w:rFonts w:ascii="Arial" w:hAnsi="Arial"/>
              </w:rPr>
            </w:pPr>
            <w:r>
              <w:rPr>
                <w:rFonts w:ascii="Arial" w:hAnsi="Arial"/>
              </w:rPr>
              <w:t>HED0101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783582" w:rsidP="00B56820">
            <w:pPr>
              <w:rPr>
                <w:rFonts w:ascii="Arial" w:hAnsi="Arial"/>
              </w:rPr>
            </w:pPr>
            <w:r>
              <w:rPr>
                <w:rFonts w:ascii="Arial" w:hAnsi="Arial"/>
              </w:rPr>
              <w:t>Truck and Coach / Heavy Duty Equipment Technician</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783582">
            <w:pPr>
              <w:rPr>
                <w:rFonts w:ascii="Arial" w:hAnsi="Arial"/>
              </w:rPr>
            </w:pPr>
            <w:r>
              <w:rPr>
                <w:rFonts w:ascii="Arial" w:hAnsi="Arial"/>
              </w:rPr>
              <w:t>G. Parsons</w:t>
            </w:r>
          </w:p>
          <w:p w:rsidR="00921A53" w:rsidRDefault="00783582">
            <w:pPr>
              <w:rPr>
                <w:rFonts w:ascii="Arial" w:hAnsi="Arial"/>
              </w:rPr>
            </w:pPr>
            <w:r>
              <w:rPr>
                <w:rFonts w:ascii="Arial" w:hAnsi="Arial"/>
              </w:rPr>
              <w:t xml:space="preserve">Anthony </w:t>
            </w:r>
            <w:proofErr w:type="spellStart"/>
            <w:r>
              <w:rPr>
                <w:rFonts w:ascii="Arial" w:hAnsi="Arial"/>
              </w:rPr>
              <w:t>Alfano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BC081C">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770E0E">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BC081C">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783582" w:rsidRDefault="00783582" w:rsidP="00783582">
            <w:pPr>
              <w:rPr>
                <w:rFonts w:ascii="Arial" w:hAnsi="Arial"/>
              </w:rPr>
            </w:pPr>
            <w:r>
              <w:rPr>
                <w:rFonts w:ascii="Arial" w:hAnsi="Arial"/>
              </w:rPr>
              <w:t>10</w:t>
            </w:r>
          </w:p>
          <w:p w:rsidR="00334D69" w:rsidRPr="00A80489" w:rsidRDefault="00334D69">
            <w:pPr>
              <w:rPr>
                <w:rFonts w:ascii="Arial" w:hAnsi="Arial"/>
              </w:rPr>
            </w:pP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783582">
            <w:pPr>
              <w:rPr>
                <w:rFonts w:ascii="Arial" w:hAnsi="Arial"/>
              </w:rPr>
            </w:pPr>
            <w:r>
              <w:rPr>
                <w:rFonts w:ascii="Arial" w:hAnsi="Arial"/>
              </w:rPr>
              <w:t>N/A</w:t>
            </w:r>
          </w:p>
        </w:tc>
      </w:tr>
      <w:tr w:rsidR="00334D69" w:rsidTr="00BC081C">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783582">
            <w:pPr>
              <w:rPr>
                <w:rFonts w:ascii="Arial" w:hAnsi="Arial"/>
              </w:rPr>
            </w:pPr>
            <w:r>
              <w:rPr>
                <w:rFonts w:ascii="Arial" w:hAnsi="Arial"/>
              </w:rPr>
              <w:t>8</w:t>
            </w:r>
          </w:p>
        </w:tc>
      </w:tr>
      <w:tr w:rsidR="006F13F4" w:rsidTr="00BC081C">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BC081C">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BC081C">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BC081C">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BC081C" w:rsidRDefault="00BC081C">
      <w:pPr>
        <w:tabs>
          <w:tab w:val="center" w:pos="4560"/>
        </w:tabs>
        <w:rPr>
          <w:rFonts w:ascii="Arial" w:hAnsi="Arial" w:cs="Arial"/>
          <w:i/>
          <w:sz w:val="22"/>
          <w:lang w:val="en-GB"/>
        </w:rPr>
      </w:pPr>
    </w:p>
    <w:p w:rsidR="00BC081C" w:rsidRDefault="00BC081C">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783582" w:rsidTr="00783582">
        <w:tc>
          <w:tcPr>
            <w:tcW w:w="675" w:type="dxa"/>
            <w:hideMark/>
          </w:tcPr>
          <w:p w:rsidR="00783582" w:rsidRDefault="00783582">
            <w:pPr>
              <w:rPr>
                <w:rFonts w:ascii="Arial" w:hAnsi="Arial"/>
                <w:b/>
              </w:rPr>
            </w:pPr>
            <w:r>
              <w:rPr>
                <w:rFonts w:ascii="Arial" w:hAnsi="Arial"/>
                <w:b/>
              </w:rPr>
              <w:t>I.</w:t>
            </w:r>
          </w:p>
        </w:tc>
        <w:tc>
          <w:tcPr>
            <w:tcW w:w="8181" w:type="dxa"/>
            <w:hideMark/>
          </w:tcPr>
          <w:p w:rsidR="00783582" w:rsidRDefault="00783582">
            <w:pPr>
              <w:rPr>
                <w:rFonts w:ascii="Arial" w:hAnsi="Arial"/>
                <w:b/>
              </w:rPr>
            </w:pPr>
            <w:r>
              <w:rPr>
                <w:rFonts w:ascii="Arial" w:hAnsi="Arial"/>
                <w:b/>
              </w:rPr>
              <w:t>COURSE DESCRIPTION:</w:t>
            </w:r>
          </w:p>
          <w:p w:rsidR="00BC081C" w:rsidRDefault="00BC081C">
            <w:pPr>
              <w:rPr>
                <w:rFonts w:ascii="Arial" w:hAnsi="Arial"/>
              </w:rPr>
            </w:pPr>
          </w:p>
        </w:tc>
      </w:tr>
      <w:tr w:rsidR="00783582" w:rsidTr="00783582">
        <w:tc>
          <w:tcPr>
            <w:tcW w:w="675" w:type="dxa"/>
          </w:tcPr>
          <w:p w:rsidR="00783582" w:rsidRDefault="00783582">
            <w:pPr>
              <w:rPr>
                <w:rFonts w:ascii="Arial" w:hAnsi="Arial"/>
                <w:b/>
              </w:rPr>
            </w:pPr>
          </w:p>
        </w:tc>
        <w:tc>
          <w:tcPr>
            <w:tcW w:w="8181" w:type="dxa"/>
            <w:hideMark/>
          </w:tcPr>
          <w:p w:rsidR="00783582" w:rsidRDefault="00783582">
            <w:pPr>
              <w:rPr>
                <w:rFonts w:ascii="Arial" w:hAnsi="Arial"/>
                <w:b/>
              </w:rPr>
            </w:pPr>
            <w:r>
              <w:rPr>
                <w:rFonts w:ascii="Arial" w:hAnsi="Arial"/>
                <w:b/>
              </w:rPr>
              <w:t>This course introduces the student to the world of heavy equipment and truck/coach repair in the construction, material handling, agricultural, mining, forestry, equipment rental and trucking industries. Repair shop safety, hand and power tool use, measuring instruments, fork lift safety and fastener technology are all studied, along with  the four and two stroke gas engine fundamentals.  The emphasis of this first semester course will be two and four stroke diesel engine construction and operation, their repair and maintenance.</w:t>
            </w:r>
          </w:p>
        </w:tc>
      </w:tr>
    </w:tbl>
    <w:p w:rsidR="00783582" w:rsidRDefault="00783582" w:rsidP="00783582">
      <w:pPr>
        <w:rPr>
          <w:rFonts w:ascii="Arial" w:hAnsi="Arial"/>
        </w:rPr>
      </w:pPr>
    </w:p>
    <w:tbl>
      <w:tblPr>
        <w:tblW w:w="0" w:type="auto"/>
        <w:tblLayout w:type="fixed"/>
        <w:tblLook w:val="04A0"/>
      </w:tblPr>
      <w:tblGrid>
        <w:gridCol w:w="675"/>
        <w:gridCol w:w="567"/>
        <w:gridCol w:w="7614"/>
      </w:tblGrid>
      <w:tr w:rsidR="00783582" w:rsidTr="00783582">
        <w:trPr>
          <w:cantSplit/>
        </w:trPr>
        <w:tc>
          <w:tcPr>
            <w:tcW w:w="675" w:type="dxa"/>
            <w:hideMark/>
          </w:tcPr>
          <w:p w:rsidR="00783582" w:rsidRDefault="00783582">
            <w:pPr>
              <w:rPr>
                <w:rFonts w:ascii="Arial" w:hAnsi="Arial"/>
                <w:b/>
              </w:rPr>
            </w:pPr>
            <w:r>
              <w:rPr>
                <w:rFonts w:ascii="Arial" w:hAnsi="Arial"/>
                <w:b/>
              </w:rPr>
              <w:t>II.</w:t>
            </w:r>
          </w:p>
        </w:tc>
        <w:tc>
          <w:tcPr>
            <w:tcW w:w="8181" w:type="dxa"/>
            <w:gridSpan w:val="2"/>
          </w:tcPr>
          <w:p w:rsidR="00783582" w:rsidRDefault="00783582">
            <w:pPr>
              <w:rPr>
                <w:rFonts w:ascii="Arial" w:hAnsi="Arial"/>
                <w:b/>
              </w:rPr>
            </w:pPr>
            <w:r>
              <w:rPr>
                <w:rFonts w:ascii="Arial" w:hAnsi="Arial"/>
                <w:b/>
              </w:rPr>
              <w:t>LEARNING OUTCOMES AND ELEMENTS OF THE PERFORMANCE:</w:t>
            </w:r>
          </w:p>
          <w:p w:rsidR="00783582" w:rsidRDefault="00783582">
            <w:pPr>
              <w:rPr>
                <w:rFonts w:ascii="Arial" w:hAnsi="Arial"/>
              </w:rPr>
            </w:pPr>
          </w:p>
        </w:tc>
      </w:tr>
      <w:tr w:rsidR="00783582" w:rsidTr="00783582">
        <w:trPr>
          <w:cantSplit/>
        </w:trPr>
        <w:tc>
          <w:tcPr>
            <w:tcW w:w="675" w:type="dxa"/>
          </w:tcPr>
          <w:p w:rsidR="00783582" w:rsidRDefault="00783582">
            <w:pPr>
              <w:rPr>
                <w:rFonts w:ascii="Arial" w:hAnsi="Arial"/>
              </w:rPr>
            </w:pPr>
          </w:p>
        </w:tc>
        <w:tc>
          <w:tcPr>
            <w:tcW w:w="8181" w:type="dxa"/>
            <w:gridSpan w:val="2"/>
          </w:tcPr>
          <w:p w:rsidR="00783582" w:rsidRDefault="00783582">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the Learning Specialist will demonstrate the ability to:</w:t>
            </w:r>
          </w:p>
          <w:p w:rsidR="00783582" w:rsidRDefault="00783582">
            <w:pPr>
              <w:rPr>
                <w:rFonts w:ascii="Arial" w:hAnsi="Arial"/>
              </w:rPr>
            </w:pP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1.</w:t>
            </w:r>
          </w:p>
        </w:tc>
        <w:tc>
          <w:tcPr>
            <w:tcW w:w="7614" w:type="dxa"/>
            <w:hideMark/>
          </w:tcPr>
          <w:p w:rsidR="00783582" w:rsidRDefault="00783582">
            <w:pPr>
              <w:rPr>
                <w:rFonts w:ascii="Arial" w:hAnsi="Arial"/>
                <w:b/>
              </w:rPr>
            </w:pPr>
            <w:r>
              <w:rPr>
                <w:rFonts w:ascii="Arial" w:hAnsi="Arial"/>
                <w:b/>
              </w:rPr>
              <w:t>Basic understanding of the ability to identify and recommend the proper hand and power tool safe usage and tool care including torque wrenches, multipliers and precision measuring instruments.</w:t>
            </w:r>
          </w:p>
        </w:tc>
      </w:tr>
      <w:tr w:rsidR="00783582" w:rsidTr="00783582">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hideMark/>
          </w:tcPr>
          <w:p w:rsidR="00783582" w:rsidRDefault="00783582">
            <w:pPr>
              <w:rPr>
                <w:rFonts w:ascii="Arial" w:hAnsi="Arial"/>
                <w:u w:val="single"/>
              </w:rPr>
            </w:pPr>
            <w:r>
              <w:rPr>
                <w:rFonts w:ascii="Arial" w:hAnsi="Arial"/>
                <w:u w:val="single"/>
              </w:rPr>
              <w:t>Potential Elements of the Performance:</w:t>
            </w:r>
          </w:p>
          <w:p w:rsidR="00783582" w:rsidRDefault="00783582" w:rsidP="003974BE">
            <w:pPr>
              <w:numPr>
                <w:ilvl w:val="0"/>
                <w:numId w:val="9"/>
              </w:numPr>
              <w:rPr>
                <w:rFonts w:ascii="Arial" w:hAnsi="Arial"/>
              </w:rPr>
            </w:pPr>
            <w:r>
              <w:rPr>
                <w:rFonts w:ascii="Arial" w:hAnsi="Arial"/>
              </w:rPr>
              <w:t>Identify by name the various tools and their proper usage and care that the heavy equipment and transportation industries require on a day to day basis.</w:t>
            </w:r>
          </w:p>
          <w:p w:rsidR="00783582" w:rsidRDefault="00783582" w:rsidP="003974BE">
            <w:pPr>
              <w:numPr>
                <w:ilvl w:val="0"/>
                <w:numId w:val="9"/>
              </w:numPr>
              <w:rPr>
                <w:rFonts w:ascii="Arial" w:hAnsi="Arial"/>
              </w:rPr>
            </w:pPr>
            <w:r>
              <w:rPr>
                <w:rFonts w:ascii="Arial" w:hAnsi="Arial"/>
              </w:rPr>
              <w:t>Recognize fastener types, standard and metric cap screw grades, their proper torque values, torque-turn fastening methods and torque sequences along with the various torque wrench types and torque multipliers.</w:t>
            </w:r>
          </w:p>
          <w:p w:rsidR="00783582" w:rsidRDefault="00783582" w:rsidP="003974BE">
            <w:pPr>
              <w:numPr>
                <w:ilvl w:val="0"/>
                <w:numId w:val="9"/>
              </w:numPr>
              <w:rPr>
                <w:rFonts w:ascii="Arial" w:hAnsi="Arial"/>
              </w:rPr>
            </w:pPr>
            <w:r>
              <w:rPr>
                <w:rFonts w:ascii="Arial" w:hAnsi="Arial"/>
              </w:rPr>
              <w:t>Recommend the proper thread repair techniques and product variety for the repair and rebuilding processes.</w:t>
            </w:r>
          </w:p>
          <w:p w:rsidR="00783582" w:rsidRDefault="00783582" w:rsidP="003974BE">
            <w:pPr>
              <w:numPr>
                <w:ilvl w:val="0"/>
                <w:numId w:val="9"/>
              </w:numPr>
              <w:rPr>
                <w:rFonts w:ascii="Arial" w:hAnsi="Arial"/>
              </w:rPr>
            </w:pPr>
            <w:r>
              <w:rPr>
                <w:rFonts w:ascii="Arial" w:hAnsi="Arial"/>
              </w:rPr>
              <w:t>Identify drill bit index types and select the correct tap and drill bit relationship from charts.</w:t>
            </w:r>
          </w:p>
          <w:p w:rsidR="00783582" w:rsidRDefault="00783582" w:rsidP="003974BE">
            <w:pPr>
              <w:numPr>
                <w:ilvl w:val="0"/>
                <w:numId w:val="9"/>
              </w:numPr>
              <w:rPr>
                <w:rFonts w:ascii="Arial" w:hAnsi="Arial"/>
              </w:rPr>
            </w:pPr>
            <w:r>
              <w:rPr>
                <w:rFonts w:ascii="Arial" w:hAnsi="Arial"/>
              </w:rPr>
              <w:t>Identify proper cleaning and protection methods for the variety of engine and hydraulic related components encountered in the trade.</w:t>
            </w:r>
          </w:p>
          <w:p w:rsidR="00783582" w:rsidRDefault="00783582" w:rsidP="003974BE">
            <w:pPr>
              <w:numPr>
                <w:ilvl w:val="0"/>
                <w:numId w:val="9"/>
              </w:numPr>
              <w:rPr>
                <w:rFonts w:ascii="Arial" w:hAnsi="Arial"/>
              </w:rPr>
            </w:pPr>
            <w:r>
              <w:rPr>
                <w:rFonts w:ascii="Arial" w:hAnsi="Arial"/>
              </w:rPr>
              <w:t>Identify fire classifications and the correct fire fighting technique and extinguisher used in such an event.</w:t>
            </w:r>
          </w:p>
          <w:p w:rsidR="00783582" w:rsidRDefault="00783582" w:rsidP="003974BE">
            <w:pPr>
              <w:numPr>
                <w:ilvl w:val="0"/>
                <w:numId w:val="9"/>
              </w:numPr>
              <w:rPr>
                <w:rFonts w:ascii="Arial" w:hAnsi="Arial"/>
              </w:rPr>
            </w:pPr>
            <w:r>
              <w:rPr>
                <w:rFonts w:ascii="Arial" w:hAnsi="Arial"/>
              </w:rPr>
              <w:t xml:space="preserve">Recommend and correctly read the proper measuring instruments used for a variety of engine and component wear </w:t>
            </w:r>
            <w:proofErr w:type="gramStart"/>
            <w:r>
              <w:rPr>
                <w:rFonts w:ascii="Arial" w:hAnsi="Arial"/>
              </w:rPr>
              <w:t>assessments  and</w:t>
            </w:r>
            <w:proofErr w:type="gramEnd"/>
            <w:r>
              <w:rPr>
                <w:rFonts w:ascii="Arial" w:hAnsi="Arial"/>
              </w:rPr>
              <w:t xml:space="preserve"> assembly evaluation, including feeler gauges, </w:t>
            </w:r>
            <w:proofErr w:type="spellStart"/>
            <w:r>
              <w:rPr>
                <w:rFonts w:ascii="Arial" w:hAnsi="Arial"/>
              </w:rPr>
              <w:t>micrometers,vernier</w:t>
            </w:r>
            <w:proofErr w:type="spellEnd"/>
            <w:r>
              <w:rPr>
                <w:rFonts w:ascii="Arial" w:hAnsi="Arial"/>
              </w:rPr>
              <w:t xml:space="preserve"> calipers and dial indicators.</w:t>
            </w:r>
          </w:p>
          <w:p w:rsidR="00783582" w:rsidRDefault="00783582" w:rsidP="003974BE">
            <w:pPr>
              <w:numPr>
                <w:ilvl w:val="0"/>
                <w:numId w:val="9"/>
              </w:numPr>
              <w:rPr>
                <w:rFonts w:ascii="Arial" w:hAnsi="Arial"/>
              </w:rPr>
            </w:pPr>
            <w:r>
              <w:rPr>
                <w:rFonts w:ascii="Arial" w:hAnsi="Arial"/>
              </w:rPr>
              <w:t>Understand seal and bearing construction and operation, and choose the correct installation method and tools required, as well as the relative chemical sealants and lubricants needed.</w:t>
            </w:r>
          </w:p>
        </w:tc>
      </w:tr>
    </w:tbl>
    <w:p w:rsidR="00BC081C" w:rsidRDefault="00BC081C">
      <w:r>
        <w:br w:type="page"/>
      </w:r>
    </w:p>
    <w:tbl>
      <w:tblPr>
        <w:tblW w:w="0" w:type="auto"/>
        <w:tblLayout w:type="fixed"/>
        <w:tblLook w:val="04A0"/>
      </w:tblPr>
      <w:tblGrid>
        <w:gridCol w:w="675"/>
        <w:gridCol w:w="567"/>
        <w:gridCol w:w="7614"/>
      </w:tblGrid>
      <w:tr w:rsidR="00783582" w:rsidTr="00783582">
        <w:trPr>
          <w:trHeight w:val="810"/>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2.</w:t>
            </w:r>
          </w:p>
        </w:tc>
        <w:tc>
          <w:tcPr>
            <w:tcW w:w="7614" w:type="dxa"/>
            <w:hideMark/>
          </w:tcPr>
          <w:p w:rsidR="00783582" w:rsidRDefault="00783582">
            <w:pPr>
              <w:rPr>
                <w:rFonts w:ascii="Arial" w:hAnsi="Arial"/>
                <w:b/>
              </w:rPr>
            </w:pPr>
            <w:r>
              <w:rPr>
                <w:rFonts w:ascii="Arial" w:hAnsi="Arial"/>
                <w:b/>
              </w:rPr>
              <w:t>Identify the type and operating fundamentals, inspection, maintenance and recommended safe operating procedures for powered lift trucks.</w:t>
            </w:r>
          </w:p>
        </w:tc>
      </w:tr>
      <w:tr w:rsidR="00783582" w:rsidTr="00783582">
        <w:trPr>
          <w:trHeight w:val="4383"/>
        </w:trPr>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hideMark/>
          </w:tcPr>
          <w:p w:rsidR="00783582" w:rsidRDefault="00783582">
            <w:pPr>
              <w:rPr>
                <w:rFonts w:ascii="Arial" w:hAnsi="Arial"/>
              </w:rPr>
            </w:pPr>
            <w:r>
              <w:rPr>
                <w:rFonts w:ascii="Arial" w:hAnsi="Arial"/>
                <w:u w:val="single"/>
              </w:rPr>
              <w:t>Potential Elements of the Performance</w:t>
            </w:r>
            <w:r>
              <w:rPr>
                <w:rFonts w:ascii="Arial" w:hAnsi="Arial"/>
              </w:rPr>
              <w:t>:</w:t>
            </w:r>
          </w:p>
          <w:p w:rsidR="00783582" w:rsidRDefault="00783582" w:rsidP="003974BE">
            <w:pPr>
              <w:numPr>
                <w:ilvl w:val="0"/>
                <w:numId w:val="10"/>
              </w:numPr>
              <w:rPr>
                <w:rFonts w:ascii="Arial" w:hAnsi="Arial"/>
              </w:rPr>
            </w:pPr>
            <w:r>
              <w:rPr>
                <w:rFonts w:ascii="Arial" w:hAnsi="Arial"/>
              </w:rPr>
              <w:t>Understand the fundamentals of fork truck stability.</w:t>
            </w:r>
          </w:p>
          <w:p w:rsidR="00783582" w:rsidRDefault="00783582" w:rsidP="003974BE">
            <w:pPr>
              <w:numPr>
                <w:ilvl w:val="1"/>
                <w:numId w:val="10"/>
              </w:numPr>
              <w:rPr>
                <w:rFonts w:ascii="Arial" w:hAnsi="Arial"/>
              </w:rPr>
            </w:pPr>
            <w:r>
              <w:rPr>
                <w:rFonts w:ascii="Arial" w:hAnsi="Arial"/>
              </w:rPr>
              <w:t>Centers of gravity and load centers</w:t>
            </w:r>
          </w:p>
          <w:p w:rsidR="00783582" w:rsidRDefault="00783582" w:rsidP="003974BE">
            <w:pPr>
              <w:numPr>
                <w:ilvl w:val="1"/>
                <w:numId w:val="10"/>
              </w:numPr>
              <w:rPr>
                <w:rFonts w:ascii="Arial" w:hAnsi="Arial"/>
              </w:rPr>
            </w:pPr>
            <w:r>
              <w:rPr>
                <w:rFonts w:ascii="Arial" w:hAnsi="Arial"/>
              </w:rPr>
              <w:t>Safe working loads</w:t>
            </w:r>
          </w:p>
          <w:p w:rsidR="00783582" w:rsidRDefault="00783582" w:rsidP="003974BE">
            <w:pPr>
              <w:numPr>
                <w:ilvl w:val="0"/>
                <w:numId w:val="10"/>
              </w:numPr>
              <w:rPr>
                <w:rFonts w:ascii="Arial" w:hAnsi="Arial"/>
              </w:rPr>
            </w:pPr>
            <w:r>
              <w:rPr>
                <w:rFonts w:ascii="Arial" w:hAnsi="Arial"/>
              </w:rPr>
              <w:t>Identify and avoid the causes of lateral and longitudinal instability.</w:t>
            </w:r>
          </w:p>
          <w:p w:rsidR="00783582" w:rsidRDefault="00783582" w:rsidP="003974BE">
            <w:pPr>
              <w:numPr>
                <w:ilvl w:val="0"/>
                <w:numId w:val="10"/>
              </w:numPr>
              <w:rPr>
                <w:rFonts w:ascii="Arial" w:hAnsi="Arial"/>
              </w:rPr>
            </w:pPr>
            <w:r>
              <w:rPr>
                <w:rFonts w:ascii="Arial" w:hAnsi="Arial"/>
              </w:rPr>
              <w:t xml:space="preserve"> Recognize the need and legalities of daily inspections, logs, brake tests, overload effects, steering maneuvers, choice of travel direction, vehicle loading, stacking maneuvers, and parking.</w:t>
            </w:r>
          </w:p>
          <w:p w:rsidR="00783582" w:rsidRDefault="00783582" w:rsidP="003974BE">
            <w:pPr>
              <w:numPr>
                <w:ilvl w:val="0"/>
                <w:numId w:val="10"/>
              </w:numPr>
              <w:rPr>
                <w:rFonts w:ascii="Arial" w:hAnsi="Arial"/>
              </w:rPr>
            </w:pPr>
            <w:r>
              <w:rPr>
                <w:rFonts w:ascii="Arial" w:hAnsi="Arial"/>
              </w:rPr>
              <w:t xml:space="preserve">Recommend the safe refueling or charging strategies for gas, diesel, propane and electric </w:t>
            </w:r>
            <w:proofErr w:type="spellStart"/>
            <w:r>
              <w:rPr>
                <w:rFonts w:ascii="Arial" w:hAnsi="Arial"/>
              </w:rPr>
              <w:t>fork lifts</w:t>
            </w:r>
            <w:proofErr w:type="spellEnd"/>
            <w:r>
              <w:rPr>
                <w:rFonts w:ascii="Arial" w:hAnsi="Arial"/>
              </w:rPr>
              <w:t xml:space="preserve">.         </w:t>
            </w:r>
          </w:p>
          <w:p w:rsidR="00783582" w:rsidRDefault="00783582" w:rsidP="003974BE">
            <w:pPr>
              <w:numPr>
                <w:ilvl w:val="0"/>
                <w:numId w:val="10"/>
              </w:numPr>
              <w:rPr>
                <w:rFonts w:ascii="Arial" w:hAnsi="Arial"/>
              </w:rPr>
            </w:pPr>
            <w:r>
              <w:rPr>
                <w:rFonts w:ascii="Arial" w:hAnsi="Arial"/>
              </w:rPr>
              <w:t>Identify appropriate lifting accessories and proper rigging procedures.</w:t>
            </w:r>
          </w:p>
        </w:tc>
      </w:tr>
      <w:tr w:rsidR="00783582" w:rsidTr="00783582">
        <w:trPr>
          <w:trHeight w:val="810"/>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3.</w:t>
            </w:r>
          </w:p>
        </w:tc>
        <w:tc>
          <w:tcPr>
            <w:tcW w:w="7614" w:type="dxa"/>
            <w:hideMark/>
          </w:tcPr>
          <w:p w:rsidR="00783582" w:rsidRDefault="00783582">
            <w:pPr>
              <w:rPr>
                <w:rFonts w:ascii="Arial" w:hAnsi="Arial"/>
              </w:rPr>
            </w:pPr>
            <w:r>
              <w:rPr>
                <w:rFonts w:ascii="Arial" w:hAnsi="Arial"/>
                <w:b/>
              </w:rPr>
              <w:t>Differentiate the basics between external and internal combustion engines, internal combustion types, classifications, and their cycle events</w:t>
            </w:r>
            <w:r>
              <w:rPr>
                <w:rFonts w:ascii="Arial" w:hAnsi="Arial"/>
              </w:rPr>
              <w:t>.</w:t>
            </w:r>
          </w:p>
        </w:tc>
      </w:tr>
      <w:tr w:rsidR="00783582" w:rsidTr="00783582">
        <w:trPr>
          <w:trHeight w:val="2601"/>
        </w:trPr>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hideMark/>
          </w:tcPr>
          <w:p w:rsidR="00783582" w:rsidRDefault="00783582">
            <w:pPr>
              <w:rPr>
                <w:rFonts w:ascii="Arial" w:hAnsi="Arial"/>
              </w:rPr>
            </w:pPr>
            <w:r>
              <w:rPr>
                <w:rFonts w:ascii="Arial" w:hAnsi="Arial"/>
                <w:u w:val="single"/>
              </w:rPr>
              <w:t>Potential Elements of the Performance</w:t>
            </w:r>
            <w:r>
              <w:rPr>
                <w:rFonts w:ascii="Arial" w:hAnsi="Arial"/>
              </w:rPr>
              <w:t>:</w:t>
            </w:r>
          </w:p>
          <w:p w:rsidR="00783582" w:rsidRDefault="00783582" w:rsidP="003974BE">
            <w:pPr>
              <w:numPr>
                <w:ilvl w:val="0"/>
                <w:numId w:val="11"/>
              </w:numPr>
              <w:rPr>
                <w:rFonts w:ascii="Arial" w:hAnsi="Arial"/>
              </w:rPr>
            </w:pPr>
            <w:r>
              <w:rPr>
                <w:rFonts w:ascii="Arial" w:hAnsi="Arial"/>
              </w:rPr>
              <w:t>Recognize compression ignition engine volumetric efficiency, torque rise capability, and thermal efficiencies.</w:t>
            </w:r>
          </w:p>
          <w:p w:rsidR="00783582" w:rsidRDefault="00783582" w:rsidP="003974BE">
            <w:pPr>
              <w:numPr>
                <w:ilvl w:val="0"/>
                <w:numId w:val="11"/>
              </w:numPr>
              <w:rPr>
                <w:rFonts w:ascii="Arial" w:hAnsi="Arial"/>
              </w:rPr>
            </w:pPr>
            <w:r>
              <w:rPr>
                <w:rFonts w:ascii="Arial" w:hAnsi="Arial"/>
              </w:rPr>
              <w:t>Distinguish between direct and indirect combustion chambered engines and their related efficiencies and starting accessories.</w:t>
            </w:r>
          </w:p>
          <w:p w:rsidR="00783582" w:rsidRDefault="00783582" w:rsidP="003974BE">
            <w:pPr>
              <w:numPr>
                <w:ilvl w:val="0"/>
                <w:numId w:val="11"/>
              </w:numPr>
              <w:rPr>
                <w:rFonts w:ascii="Arial" w:hAnsi="Arial"/>
              </w:rPr>
            </w:pPr>
            <w:r>
              <w:rPr>
                <w:rFonts w:ascii="Arial" w:hAnsi="Arial"/>
              </w:rPr>
              <w:t>Recommend appropriate starting aids for a variety of air and water cooled diesels.</w:t>
            </w:r>
          </w:p>
          <w:p w:rsidR="00783582" w:rsidRDefault="00783582" w:rsidP="003974BE">
            <w:pPr>
              <w:numPr>
                <w:ilvl w:val="0"/>
                <w:numId w:val="11"/>
              </w:numPr>
              <w:rPr>
                <w:rFonts w:ascii="Arial" w:hAnsi="Arial"/>
              </w:rPr>
            </w:pPr>
            <w:r>
              <w:rPr>
                <w:rFonts w:ascii="Arial" w:hAnsi="Arial"/>
              </w:rPr>
              <w:t>Recognize the advantages and disadvantages of air, hydraulic, spring, and electric cranking systems.</w:t>
            </w: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4.</w:t>
            </w:r>
          </w:p>
        </w:tc>
        <w:tc>
          <w:tcPr>
            <w:tcW w:w="7614" w:type="dxa"/>
            <w:hideMark/>
          </w:tcPr>
          <w:p w:rsidR="00783582" w:rsidRDefault="00783582">
            <w:pPr>
              <w:rPr>
                <w:rFonts w:ascii="Arial" w:hAnsi="Arial"/>
                <w:b/>
              </w:rPr>
            </w:pPr>
            <w:r>
              <w:rPr>
                <w:rFonts w:ascii="Arial" w:hAnsi="Arial"/>
                <w:b/>
              </w:rPr>
              <w:t>Assist in the Identification of parts and components of a typical heavy diesel engine, and understand their operating relationship with the engine as a whole, and recommend proper inspection and wear measurement procedures.</w:t>
            </w:r>
          </w:p>
        </w:tc>
      </w:tr>
      <w:tr w:rsidR="00783582" w:rsidTr="00783582">
        <w:trPr>
          <w:trHeight w:val="2772"/>
        </w:trPr>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tcPr>
          <w:p w:rsidR="00783582" w:rsidRDefault="00783582">
            <w:pPr>
              <w:rPr>
                <w:rFonts w:ascii="Arial" w:hAnsi="Arial"/>
                <w:u w:val="single"/>
              </w:rPr>
            </w:pPr>
            <w:r>
              <w:rPr>
                <w:rFonts w:ascii="Arial" w:hAnsi="Arial"/>
                <w:u w:val="single"/>
              </w:rPr>
              <w:t>Potential Elements of the Performance</w:t>
            </w:r>
          </w:p>
          <w:p w:rsidR="00783582" w:rsidRDefault="00783582" w:rsidP="003974BE">
            <w:pPr>
              <w:numPr>
                <w:ilvl w:val="0"/>
                <w:numId w:val="12"/>
              </w:numPr>
              <w:rPr>
                <w:rFonts w:ascii="Arial" w:hAnsi="Arial"/>
              </w:rPr>
            </w:pPr>
            <w:r>
              <w:rPr>
                <w:rFonts w:ascii="Arial" w:hAnsi="Arial"/>
              </w:rPr>
              <w:t>Recognize cylinder block, liners, piston and rings, wrist pins, connecting rods, crankshaft and related hardware.</w:t>
            </w:r>
          </w:p>
          <w:p w:rsidR="00783582" w:rsidRDefault="00783582" w:rsidP="003974BE">
            <w:pPr>
              <w:numPr>
                <w:ilvl w:val="0"/>
                <w:numId w:val="12"/>
              </w:numPr>
              <w:rPr>
                <w:rFonts w:ascii="Arial" w:hAnsi="Arial"/>
              </w:rPr>
            </w:pPr>
            <w:r>
              <w:rPr>
                <w:rFonts w:ascii="Arial" w:hAnsi="Arial"/>
              </w:rPr>
              <w:t>Identify the valve train timing gear(s), camshaft, lifters, push rods, cylinder heads, rocker arms and exhaust and intake valves or ports.</w:t>
            </w:r>
          </w:p>
          <w:p w:rsidR="00783582" w:rsidRDefault="00783582" w:rsidP="003974BE">
            <w:pPr>
              <w:numPr>
                <w:ilvl w:val="0"/>
                <w:numId w:val="12"/>
              </w:numPr>
              <w:rPr>
                <w:rFonts w:ascii="Arial" w:hAnsi="Arial"/>
              </w:rPr>
            </w:pPr>
            <w:r>
              <w:rPr>
                <w:rFonts w:ascii="Arial" w:hAnsi="Arial"/>
              </w:rPr>
              <w:t xml:space="preserve">Identify engine </w:t>
            </w:r>
            <w:proofErr w:type="spellStart"/>
            <w:r>
              <w:rPr>
                <w:rFonts w:ascii="Arial" w:hAnsi="Arial"/>
              </w:rPr>
              <w:t>torsional</w:t>
            </w:r>
            <w:proofErr w:type="spellEnd"/>
            <w:r>
              <w:rPr>
                <w:rFonts w:ascii="Arial" w:hAnsi="Arial"/>
              </w:rPr>
              <w:t>, centrifugal and secondary inertia balancers and recommend proper timing position.</w:t>
            </w:r>
          </w:p>
          <w:p w:rsidR="00783582" w:rsidRDefault="00783582" w:rsidP="003974BE">
            <w:pPr>
              <w:numPr>
                <w:ilvl w:val="0"/>
                <w:numId w:val="12"/>
              </w:numPr>
              <w:rPr>
                <w:rFonts w:ascii="Arial" w:hAnsi="Arial"/>
              </w:rPr>
            </w:pPr>
            <w:r>
              <w:rPr>
                <w:rFonts w:ascii="Arial" w:hAnsi="Arial"/>
              </w:rPr>
              <w:t>Research engine technical data from a variety of references.</w:t>
            </w:r>
          </w:p>
          <w:p w:rsidR="00783582" w:rsidRDefault="00783582">
            <w:pPr>
              <w:rPr>
                <w:rFonts w:ascii="Arial" w:hAnsi="Arial"/>
              </w:rPr>
            </w:pPr>
          </w:p>
          <w:p w:rsidR="00783582" w:rsidRDefault="00783582">
            <w:pPr>
              <w:rPr>
                <w:rFonts w:ascii="Arial" w:hAnsi="Arial"/>
              </w:rPr>
            </w:pPr>
          </w:p>
        </w:tc>
      </w:tr>
    </w:tbl>
    <w:p w:rsidR="00BC081C" w:rsidRDefault="00BC081C">
      <w:r>
        <w:br w:type="page"/>
      </w:r>
    </w:p>
    <w:tbl>
      <w:tblPr>
        <w:tblW w:w="0" w:type="auto"/>
        <w:tblLayout w:type="fixed"/>
        <w:tblLook w:val="04A0"/>
      </w:tblPr>
      <w:tblGrid>
        <w:gridCol w:w="675"/>
        <w:gridCol w:w="567"/>
        <w:gridCol w:w="7614"/>
      </w:tblGrid>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5.</w:t>
            </w:r>
          </w:p>
        </w:tc>
        <w:tc>
          <w:tcPr>
            <w:tcW w:w="7614" w:type="dxa"/>
            <w:hideMark/>
          </w:tcPr>
          <w:p w:rsidR="00783582" w:rsidRDefault="00783582">
            <w:pPr>
              <w:rPr>
                <w:rFonts w:ascii="Arial" w:hAnsi="Arial"/>
                <w:b/>
              </w:rPr>
            </w:pPr>
            <w:r>
              <w:rPr>
                <w:rFonts w:ascii="Arial" w:hAnsi="Arial"/>
                <w:b/>
              </w:rPr>
              <w:t>Ability to assist in recommendations towards organized sequence of disassembly and inspection of a diesel engine, assessing wear and determining replacement parts and machining needed for the overhaul process.</w:t>
            </w:r>
          </w:p>
        </w:tc>
      </w:tr>
      <w:tr w:rsidR="00783582" w:rsidTr="00783582">
        <w:trPr>
          <w:trHeight w:val="819"/>
        </w:trPr>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tcPr>
          <w:p w:rsidR="00783582" w:rsidRDefault="00783582">
            <w:pPr>
              <w:rPr>
                <w:rFonts w:ascii="Arial" w:hAnsi="Arial"/>
              </w:rPr>
            </w:pPr>
            <w:r>
              <w:rPr>
                <w:rFonts w:ascii="Arial" w:hAnsi="Arial"/>
                <w:u w:val="single"/>
              </w:rPr>
              <w:t>Potential Elements of the Performance</w:t>
            </w:r>
            <w:r>
              <w:rPr>
                <w:rFonts w:ascii="Arial" w:hAnsi="Arial"/>
              </w:rPr>
              <w:t>:</w:t>
            </w:r>
          </w:p>
          <w:p w:rsidR="00783582" w:rsidRDefault="00783582" w:rsidP="003974BE">
            <w:pPr>
              <w:numPr>
                <w:ilvl w:val="0"/>
                <w:numId w:val="13"/>
              </w:numPr>
              <w:rPr>
                <w:rFonts w:ascii="Arial" w:hAnsi="Arial"/>
              </w:rPr>
            </w:pPr>
            <w:r>
              <w:rPr>
                <w:rFonts w:ascii="Arial" w:hAnsi="Arial"/>
              </w:rPr>
              <w:t>Understand the need for good housekeeping, organized bins and component care and storage during the rebuild process.</w:t>
            </w:r>
          </w:p>
          <w:p w:rsidR="00783582" w:rsidRDefault="00783582" w:rsidP="003974BE">
            <w:pPr>
              <w:numPr>
                <w:ilvl w:val="0"/>
                <w:numId w:val="13"/>
              </w:numPr>
              <w:rPr>
                <w:rFonts w:ascii="Arial" w:hAnsi="Arial"/>
              </w:rPr>
            </w:pPr>
            <w:r>
              <w:rPr>
                <w:rFonts w:ascii="Arial" w:hAnsi="Arial"/>
              </w:rPr>
              <w:t>Select a variety of nondestructive marking aids.</w:t>
            </w:r>
          </w:p>
          <w:p w:rsidR="00783582" w:rsidRDefault="00783582" w:rsidP="003974BE">
            <w:pPr>
              <w:numPr>
                <w:ilvl w:val="0"/>
                <w:numId w:val="13"/>
              </w:numPr>
              <w:rPr>
                <w:rFonts w:ascii="Arial" w:hAnsi="Arial"/>
              </w:rPr>
            </w:pPr>
            <w:r>
              <w:rPr>
                <w:rFonts w:ascii="Arial" w:hAnsi="Arial"/>
              </w:rPr>
              <w:t>Create a service report including pre-disassembled pictures.</w:t>
            </w:r>
          </w:p>
          <w:p w:rsidR="00783582" w:rsidRDefault="00783582" w:rsidP="003974BE">
            <w:pPr>
              <w:numPr>
                <w:ilvl w:val="0"/>
                <w:numId w:val="13"/>
              </w:numPr>
              <w:rPr>
                <w:rFonts w:ascii="Arial" w:hAnsi="Arial"/>
              </w:rPr>
            </w:pPr>
            <w:r>
              <w:rPr>
                <w:rFonts w:ascii="Arial" w:hAnsi="Arial"/>
              </w:rPr>
              <w:t>Recognize some measurements can be read prior to tear- down.</w:t>
            </w:r>
          </w:p>
          <w:p w:rsidR="00783582" w:rsidRDefault="00783582" w:rsidP="003974BE">
            <w:pPr>
              <w:numPr>
                <w:ilvl w:val="0"/>
                <w:numId w:val="13"/>
              </w:numPr>
              <w:rPr>
                <w:rFonts w:ascii="Arial" w:hAnsi="Arial"/>
              </w:rPr>
            </w:pPr>
            <w:r>
              <w:rPr>
                <w:rFonts w:ascii="Arial" w:hAnsi="Arial"/>
              </w:rPr>
              <w:t>Follow an approved disassembly service guide.</w:t>
            </w:r>
          </w:p>
          <w:p w:rsidR="00783582" w:rsidRDefault="00783582">
            <w:pPr>
              <w:ind w:left="360"/>
              <w:rPr>
                <w:rFonts w:ascii="Arial" w:hAnsi="Arial"/>
              </w:rPr>
            </w:pP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6.</w:t>
            </w:r>
          </w:p>
        </w:tc>
        <w:tc>
          <w:tcPr>
            <w:tcW w:w="7614" w:type="dxa"/>
            <w:hideMark/>
          </w:tcPr>
          <w:p w:rsidR="00783582" w:rsidRDefault="00783582">
            <w:pPr>
              <w:rPr>
                <w:rFonts w:ascii="Arial" w:hAnsi="Arial"/>
                <w:b/>
              </w:rPr>
            </w:pPr>
            <w:r>
              <w:rPr>
                <w:rFonts w:ascii="Arial" w:hAnsi="Arial"/>
                <w:b/>
              </w:rPr>
              <w:t>Assist in recommending the approved procedure for re-assembly of a diesel engine used in the heavy equipment or transportation industry.</w:t>
            </w:r>
          </w:p>
        </w:tc>
      </w:tr>
      <w:tr w:rsidR="00783582" w:rsidTr="00783582">
        <w:tc>
          <w:tcPr>
            <w:tcW w:w="675" w:type="dxa"/>
          </w:tcPr>
          <w:p w:rsidR="00783582" w:rsidRDefault="00783582">
            <w:pPr>
              <w:rPr>
                <w:rFonts w:ascii="Arial" w:hAnsi="Arial"/>
              </w:rPr>
            </w:pPr>
          </w:p>
        </w:tc>
        <w:tc>
          <w:tcPr>
            <w:tcW w:w="567" w:type="dxa"/>
          </w:tcPr>
          <w:p w:rsidR="00783582" w:rsidRDefault="00783582">
            <w:pPr>
              <w:rPr>
                <w:rFonts w:ascii="Arial" w:hAnsi="Arial"/>
              </w:rPr>
            </w:pPr>
          </w:p>
        </w:tc>
        <w:tc>
          <w:tcPr>
            <w:tcW w:w="7614" w:type="dxa"/>
            <w:hideMark/>
          </w:tcPr>
          <w:p w:rsidR="00783582" w:rsidRDefault="00783582">
            <w:pPr>
              <w:rPr>
                <w:rFonts w:ascii="Arial" w:hAnsi="Arial"/>
              </w:rPr>
            </w:pPr>
            <w:r>
              <w:rPr>
                <w:rFonts w:ascii="Arial" w:hAnsi="Arial"/>
                <w:u w:val="single"/>
              </w:rPr>
              <w:t>Potential Elements of the Performance</w:t>
            </w:r>
            <w:r>
              <w:rPr>
                <w:rFonts w:ascii="Arial" w:hAnsi="Arial"/>
              </w:rPr>
              <w:t>:</w:t>
            </w:r>
          </w:p>
          <w:p w:rsidR="00783582" w:rsidRDefault="00783582" w:rsidP="003974BE">
            <w:pPr>
              <w:numPr>
                <w:ilvl w:val="0"/>
                <w:numId w:val="14"/>
              </w:numPr>
              <w:rPr>
                <w:rFonts w:ascii="Arial" w:hAnsi="Arial"/>
              </w:rPr>
            </w:pPr>
            <w:r>
              <w:rPr>
                <w:rFonts w:ascii="Arial" w:hAnsi="Arial"/>
              </w:rPr>
              <w:t>Follow an approved re-assembly guide.</w:t>
            </w:r>
          </w:p>
          <w:p w:rsidR="00783582" w:rsidRDefault="00783582" w:rsidP="003974BE">
            <w:pPr>
              <w:numPr>
                <w:ilvl w:val="0"/>
                <w:numId w:val="14"/>
              </w:numPr>
              <w:rPr>
                <w:rFonts w:ascii="Arial" w:hAnsi="Arial"/>
              </w:rPr>
            </w:pPr>
            <w:r>
              <w:rPr>
                <w:rFonts w:ascii="Arial" w:hAnsi="Arial"/>
              </w:rPr>
              <w:t>Recommend the correct sealants and lubricants, installation tools, torque procedures and sequences for part and component re-assembly.</w:t>
            </w:r>
          </w:p>
          <w:p w:rsidR="00783582" w:rsidRDefault="00783582" w:rsidP="003974BE">
            <w:pPr>
              <w:numPr>
                <w:ilvl w:val="0"/>
                <w:numId w:val="14"/>
              </w:numPr>
              <w:rPr>
                <w:rFonts w:ascii="Arial" w:hAnsi="Arial"/>
              </w:rPr>
            </w:pPr>
            <w:r>
              <w:rPr>
                <w:rFonts w:ascii="Arial" w:hAnsi="Arial"/>
              </w:rPr>
              <w:t>Recognize correct timing gear position, crankshaft and camshaft relationship.</w:t>
            </w:r>
          </w:p>
          <w:p w:rsidR="00783582" w:rsidRDefault="00783582" w:rsidP="003974BE">
            <w:pPr>
              <w:numPr>
                <w:ilvl w:val="0"/>
                <w:numId w:val="14"/>
              </w:numPr>
              <w:rPr>
                <w:rFonts w:ascii="Arial" w:hAnsi="Arial"/>
              </w:rPr>
            </w:pPr>
            <w:r>
              <w:rPr>
                <w:rFonts w:ascii="Arial" w:hAnsi="Arial"/>
              </w:rPr>
              <w:t>Identify the correct fuel injection timing procedure.</w:t>
            </w:r>
          </w:p>
          <w:p w:rsidR="00783582" w:rsidRDefault="00783582" w:rsidP="003974BE">
            <w:pPr>
              <w:numPr>
                <w:ilvl w:val="0"/>
                <w:numId w:val="14"/>
              </w:numPr>
              <w:rPr>
                <w:rFonts w:ascii="Arial" w:hAnsi="Arial"/>
              </w:rPr>
            </w:pPr>
            <w:r>
              <w:rPr>
                <w:rFonts w:ascii="Arial" w:hAnsi="Arial"/>
              </w:rPr>
              <w:t>Recommend a proper leak test and pre-lubrication procedure prior to cranking the engine.</w:t>
            </w:r>
          </w:p>
        </w:tc>
      </w:tr>
    </w:tbl>
    <w:p w:rsidR="00783582" w:rsidRDefault="00783582" w:rsidP="00783582">
      <w:pPr>
        <w:rPr>
          <w:rFonts w:ascii="Arial" w:hAnsi="Arial"/>
        </w:rPr>
      </w:pPr>
    </w:p>
    <w:tbl>
      <w:tblPr>
        <w:tblW w:w="0" w:type="auto"/>
        <w:tblLayout w:type="fixed"/>
        <w:tblLook w:val="04A0"/>
      </w:tblPr>
      <w:tblGrid>
        <w:gridCol w:w="675"/>
        <w:gridCol w:w="567"/>
        <w:gridCol w:w="7614"/>
      </w:tblGrid>
      <w:tr w:rsidR="00783582" w:rsidTr="00783582">
        <w:trPr>
          <w:cantSplit/>
        </w:trPr>
        <w:tc>
          <w:tcPr>
            <w:tcW w:w="675" w:type="dxa"/>
            <w:hideMark/>
          </w:tcPr>
          <w:p w:rsidR="00783582" w:rsidRDefault="00783582">
            <w:pPr>
              <w:rPr>
                <w:rFonts w:ascii="Arial" w:hAnsi="Arial"/>
                <w:b/>
              </w:rPr>
            </w:pPr>
            <w:r>
              <w:rPr>
                <w:rFonts w:ascii="Arial" w:hAnsi="Arial"/>
                <w:b/>
              </w:rPr>
              <w:t>III.</w:t>
            </w:r>
          </w:p>
        </w:tc>
        <w:tc>
          <w:tcPr>
            <w:tcW w:w="8181" w:type="dxa"/>
            <w:gridSpan w:val="2"/>
          </w:tcPr>
          <w:p w:rsidR="00783582" w:rsidRDefault="00783582">
            <w:pPr>
              <w:rPr>
                <w:rFonts w:ascii="Arial" w:hAnsi="Arial"/>
                <w:b/>
              </w:rPr>
            </w:pPr>
            <w:r>
              <w:rPr>
                <w:rFonts w:ascii="Arial" w:hAnsi="Arial"/>
                <w:b/>
              </w:rPr>
              <w:t>TOPICS:</w:t>
            </w:r>
          </w:p>
          <w:p w:rsidR="00783582" w:rsidRDefault="00783582">
            <w:pPr>
              <w:rPr>
                <w:rFonts w:ascii="Arial" w:hAnsi="Arial"/>
              </w:rPr>
            </w:pP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1.</w:t>
            </w:r>
          </w:p>
        </w:tc>
        <w:tc>
          <w:tcPr>
            <w:tcW w:w="7614" w:type="dxa"/>
            <w:hideMark/>
          </w:tcPr>
          <w:p w:rsidR="00783582" w:rsidRDefault="00783582">
            <w:pPr>
              <w:rPr>
                <w:rFonts w:ascii="Arial" w:hAnsi="Arial"/>
              </w:rPr>
            </w:pPr>
            <w:r>
              <w:rPr>
                <w:rFonts w:ascii="Arial" w:hAnsi="Arial"/>
              </w:rPr>
              <w:t>Shop Safety</w:t>
            </w: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2.</w:t>
            </w:r>
          </w:p>
        </w:tc>
        <w:tc>
          <w:tcPr>
            <w:tcW w:w="7614" w:type="dxa"/>
            <w:hideMark/>
          </w:tcPr>
          <w:p w:rsidR="00783582" w:rsidRDefault="00783582">
            <w:pPr>
              <w:rPr>
                <w:rFonts w:ascii="Arial" w:hAnsi="Arial"/>
              </w:rPr>
            </w:pPr>
            <w:r>
              <w:rPr>
                <w:rFonts w:ascii="Arial" w:hAnsi="Arial"/>
              </w:rPr>
              <w:t>Hand and power tools</w:t>
            </w: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3.</w:t>
            </w:r>
          </w:p>
        </w:tc>
        <w:tc>
          <w:tcPr>
            <w:tcW w:w="7614" w:type="dxa"/>
            <w:hideMark/>
          </w:tcPr>
          <w:p w:rsidR="00783582" w:rsidRDefault="00783582">
            <w:pPr>
              <w:rPr>
                <w:rFonts w:ascii="Arial" w:hAnsi="Arial"/>
              </w:rPr>
            </w:pPr>
            <w:r>
              <w:rPr>
                <w:rFonts w:ascii="Arial" w:hAnsi="Arial"/>
              </w:rPr>
              <w:t>Fasteners</w:t>
            </w: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4.</w:t>
            </w:r>
          </w:p>
        </w:tc>
        <w:tc>
          <w:tcPr>
            <w:tcW w:w="7614" w:type="dxa"/>
            <w:hideMark/>
          </w:tcPr>
          <w:p w:rsidR="00783582" w:rsidRDefault="00783582">
            <w:pPr>
              <w:rPr>
                <w:rFonts w:ascii="Arial" w:hAnsi="Arial"/>
              </w:rPr>
            </w:pPr>
            <w:r>
              <w:rPr>
                <w:rFonts w:ascii="Arial" w:hAnsi="Arial"/>
              </w:rPr>
              <w:t>Measuring tools</w:t>
            </w:r>
          </w:p>
        </w:tc>
      </w:tr>
      <w:tr w:rsidR="00783582" w:rsidTr="00783582">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5.</w:t>
            </w:r>
          </w:p>
        </w:tc>
        <w:tc>
          <w:tcPr>
            <w:tcW w:w="7614" w:type="dxa"/>
            <w:hideMark/>
          </w:tcPr>
          <w:p w:rsidR="00783582" w:rsidRDefault="00783582">
            <w:pPr>
              <w:rPr>
                <w:rFonts w:ascii="Arial" w:hAnsi="Arial"/>
              </w:rPr>
            </w:pPr>
            <w:r>
              <w:rPr>
                <w:rFonts w:ascii="Arial" w:hAnsi="Arial"/>
              </w:rPr>
              <w:t>Lift Truck Safety</w:t>
            </w:r>
          </w:p>
        </w:tc>
      </w:tr>
      <w:tr w:rsidR="00783582" w:rsidTr="00783582">
        <w:trPr>
          <w:trHeight w:val="270"/>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6.</w:t>
            </w:r>
          </w:p>
        </w:tc>
        <w:tc>
          <w:tcPr>
            <w:tcW w:w="7614" w:type="dxa"/>
            <w:hideMark/>
          </w:tcPr>
          <w:p w:rsidR="00783582" w:rsidRDefault="00783582">
            <w:pPr>
              <w:rPr>
                <w:rFonts w:ascii="Arial" w:hAnsi="Arial"/>
              </w:rPr>
            </w:pPr>
            <w:r>
              <w:rPr>
                <w:rFonts w:ascii="Arial" w:hAnsi="Arial"/>
              </w:rPr>
              <w:t xml:space="preserve">Internal combustion engine fundamentals    </w:t>
            </w:r>
          </w:p>
        </w:tc>
      </w:tr>
      <w:tr w:rsidR="00783582" w:rsidTr="00783582">
        <w:trPr>
          <w:trHeight w:val="270"/>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7.</w:t>
            </w:r>
          </w:p>
        </w:tc>
        <w:tc>
          <w:tcPr>
            <w:tcW w:w="7614" w:type="dxa"/>
            <w:hideMark/>
          </w:tcPr>
          <w:p w:rsidR="00783582" w:rsidRDefault="00783582">
            <w:pPr>
              <w:rPr>
                <w:rFonts w:ascii="Arial" w:hAnsi="Arial"/>
              </w:rPr>
            </w:pPr>
            <w:r>
              <w:rPr>
                <w:rFonts w:ascii="Arial" w:hAnsi="Arial"/>
              </w:rPr>
              <w:t>Diesel starting aids and methods</w:t>
            </w:r>
          </w:p>
        </w:tc>
      </w:tr>
      <w:tr w:rsidR="00783582" w:rsidTr="00783582">
        <w:trPr>
          <w:trHeight w:val="207"/>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8.</w:t>
            </w:r>
          </w:p>
        </w:tc>
        <w:tc>
          <w:tcPr>
            <w:tcW w:w="7614" w:type="dxa"/>
            <w:hideMark/>
          </w:tcPr>
          <w:p w:rsidR="00783582" w:rsidRDefault="00783582">
            <w:pPr>
              <w:rPr>
                <w:rFonts w:ascii="Arial" w:hAnsi="Arial"/>
              </w:rPr>
            </w:pPr>
            <w:r>
              <w:rPr>
                <w:rFonts w:ascii="Arial" w:hAnsi="Arial"/>
              </w:rPr>
              <w:t xml:space="preserve">Two and four stroke diesel construction and operation </w:t>
            </w:r>
          </w:p>
        </w:tc>
      </w:tr>
      <w:tr w:rsidR="00783582" w:rsidTr="00783582">
        <w:trPr>
          <w:trHeight w:val="207"/>
        </w:trPr>
        <w:tc>
          <w:tcPr>
            <w:tcW w:w="675" w:type="dxa"/>
          </w:tcPr>
          <w:p w:rsidR="00783582" w:rsidRDefault="00783582">
            <w:pPr>
              <w:rPr>
                <w:rFonts w:ascii="Arial" w:hAnsi="Arial"/>
              </w:rPr>
            </w:pPr>
          </w:p>
        </w:tc>
        <w:tc>
          <w:tcPr>
            <w:tcW w:w="567" w:type="dxa"/>
            <w:hideMark/>
          </w:tcPr>
          <w:p w:rsidR="00783582" w:rsidRDefault="00783582">
            <w:pPr>
              <w:rPr>
                <w:rFonts w:ascii="Arial" w:hAnsi="Arial"/>
              </w:rPr>
            </w:pPr>
            <w:r>
              <w:rPr>
                <w:rFonts w:ascii="Arial" w:hAnsi="Arial"/>
              </w:rPr>
              <w:t>9.</w:t>
            </w:r>
          </w:p>
        </w:tc>
        <w:tc>
          <w:tcPr>
            <w:tcW w:w="7614" w:type="dxa"/>
            <w:hideMark/>
          </w:tcPr>
          <w:p w:rsidR="00783582" w:rsidRDefault="00783582">
            <w:pPr>
              <w:rPr>
                <w:rFonts w:ascii="Arial" w:hAnsi="Arial"/>
              </w:rPr>
            </w:pPr>
            <w:r>
              <w:rPr>
                <w:rFonts w:ascii="Arial" w:hAnsi="Arial"/>
              </w:rPr>
              <w:t>Diesel engine overhaul process</w:t>
            </w:r>
          </w:p>
        </w:tc>
      </w:tr>
    </w:tbl>
    <w:p w:rsidR="00783582" w:rsidRDefault="00783582" w:rsidP="00783582">
      <w:pPr>
        <w:rPr>
          <w:rFonts w:ascii="Arial" w:hAnsi="Arial"/>
        </w:rPr>
      </w:pPr>
    </w:p>
    <w:tbl>
      <w:tblPr>
        <w:tblW w:w="0" w:type="auto"/>
        <w:tblLayout w:type="fixed"/>
        <w:tblLook w:val="04A0"/>
      </w:tblPr>
      <w:tblGrid>
        <w:gridCol w:w="675"/>
        <w:gridCol w:w="8181"/>
      </w:tblGrid>
      <w:tr w:rsidR="00783582" w:rsidTr="00783582">
        <w:trPr>
          <w:cantSplit/>
        </w:trPr>
        <w:tc>
          <w:tcPr>
            <w:tcW w:w="675" w:type="dxa"/>
            <w:hideMark/>
          </w:tcPr>
          <w:p w:rsidR="00783582" w:rsidRDefault="00783582">
            <w:pPr>
              <w:rPr>
                <w:rFonts w:ascii="Arial" w:hAnsi="Arial"/>
                <w:b/>
              </w:rPr>
            </w:pPr>
            <w:r>
              <w:rPr>
                <w:rFonts w:ascii="Arial" w:hAnsi="Arial"/>
                <w:b/>
              </w:rPr>
              <w:t>IV.</w:t>
            </w:r>
          </w:p>
        </w:tc>
        <w:tc>
          <w:tcPr>
            <w:tcW w:w="8181" w:type="dxa"/>
          </w:tcPr>
          <w:p w:rsidR="00783582" w:rsidRDefault="00783582">
            <w:pPr>
              <w:rPr>
                <w:rFonts w:ascii="Arial" w:hAnsi="Arial"/>
                <w:b/>
              </w:rPr>
            </w:pPr>
            <w:r>
              <w:rPr>
                <w:rFonts w:ascii="Arial" w:hAnsi="Arial"/>
                <w:b/>
              </w:rPr>
              <w:t>REQUIRED RESOURCES/TEXTS/MATERIALS:</w:t>
            </w:r>
          </w:p>
          <w:p w:rsidR="00783582" w:rsidRDefault="00783582">
            <w:pPr>
              <w:rPr>
                <w:rFonts w:ascii="Arial" w:hAnsi="Arial"/>
                <w:b/>
              </w:rPr>
            </w:pPr>
          </w:p>
          <w:p w:rsidR="00783582" w:rsidRDefault="00783582">
            <w:pPr>
              <w:rPr>
                <w:rFonts w:ascii="Arial" w:hAnsi="Arial"/>
              </w:rPr>
            </w:pPr>
            <w:r>
              <w:rPr>
                <w:rFonts w:ascii="Arial" w:hAnsi="Arial"/>
              </w:rPr>
              <w:t xml:space="preserve">Diesel Technology Service and Repair ( </w:t>
            </w:r>
            <w:proofErr w:type="spellStart"/>
            <w:r>
              <w:rPr>
                <w:rFonts w:ascii="Arial" w:hAnsi="Arial"/>
              </w:rPr>
              <w:t>Goodheart</w:t>
            </w:r>
            <w:proofErr w:type="spellEnd"/>
            <w:r>
              <w:rPr>
                <w:rFonts w:ascii="Arial" w:hAnsi="Arial"/>
              </w:rPr>
              <w:t>-Wilcox )</w:t>
            </w:r>
          </w:p>
          <w:p w:rsidR="00783582" w:rsidRDefault="00783582">
            <w:pPr>
              <w:rPr>
                <w:rFonts w:ascii="Arial" w:hAnsi="Arial"/>
              </w:rPr>
            </w:pPr>
            <w:r>
              <w:rPr>
                <w:rFonts w:ascii="Arial" w:hAnsi="Arial"/>
              </w:rPr>
              <w:t>Diesel Technology Service and Repair Workbook</w:t>
            </w:r>
          </w:p>
          <w:p w:rsidR="00783582" w:rsidRDefault="00783582">
            <w:pPr>
              <w:rPr>
                <w:rFonts w:ascii="Arial" w:hAnsi="Arial"/>
              </w:rPr>
            </w:pPr>
            <w:r>
              <w:rPr>
                <w:rFonts w:ascii="Arial" w:hAnsi="Arial"/>
              </w:rPr>
              <w:t>Heavy Duty Truck Systems(4th Edition) (Thomson publisher)</w:t>
            </w:r>
          </w:p>
          <w:p w:rsidR="00783582" w:rsidRDefault="00783582">
            <w:pPr>
              <w:rPr>
                <w:rFonts w:ascii="Arial" w:hAnsi="Arial"/>
              </w:rPr>
            </w:pPr>
            <w:r>
              <w:rPr>
                <w:rFonts w:ascii="Arial" w:hAnsi="Arial"/>
              </w:rPr>
              <w:t>* Safety Glasses ( CSA approved and impact resistant )</w:t>
            </w:r>
          </w:p>
          <w:p w:rsidR="00783582" w:rsidRDefault="00783582">
            <w:pPr>
              <w:rPr>
                <w:rFonts w:ascii="Arial" w:hAnsi="Arial"/>
              </w:rPr>
            </w:pPr>
            <w:r>
              <w:rPr>
                <w:rFonts w:ascii="Arial" w:hAnsi="Arial"/>
              </w:rPr>
              <w:t xml:space="preserve">*Safety Toe </w:t>
            </w:r>
            <w:proofErr w:type="spellStart"/>
            <w:r>
              <w:rPr>
                <w:rFonts w:ascii="Arial" w:hAnsi="Arial"/>
              </w:rPr>
              <w:t>Workboots</w:t>
            </w:r>
            <w:proofErr w:type="spellEnd"/>
          </w:p>
          <w:p w:rsidR="00783582" w:rsidRDefault="00783582">
            <w:pPr>
              <w:rPr>
                <w:rFonts w:ascii="Arial" w:hAnsi="Arial"/>
              </w:rPr>
            </w:pPr>
            <w:r>
              <w:rPr>
                <w:rFonts w:ascii="Arial" w:hAnsi="Arial"/>
              </w:rPr>
              <w:t>*Coveralls</w:t>
            </w:r>
          </w:p>
        </w:tc>
      </w:tr>
    </w:tbl>
    <w:p w:rsidR="00783582" w:rsidRDefault="00783582" w:rsidP="00783582">
      <w:pPr>
        <w:rPr>
          <w:rFonts w:ascii="Arial" w:hAnsi="Arial"/>
        </w:rPr>
      </w:pPr>
      <w:r>
        <w:rPr>
          <w:rFonts w:ascii="Arial" w:hAnsi="Arial"/>
        </w:rPr>
        <w:tab/>
      </w:r>
    </w:p>
    <w:tbl>
      <w:tblPr>
        <w:tblW w:w="0" w:type="auto"/>
        <w:tblLayout w:type="fixed"/>
        <w:tblLook w:val="04A0"/>
      </w:tblPr>
      <w:tblGrid>
        <w:gridCol w:w="675"/>
        <w:gridCol w:w="8181"/>
      </w:tblGrid>
      <w:tr w:rsidR="00783582" w:rsidTr="00783582">
        <w:trPr>
          <w:cantSplit/>
          <w:trHeight w:val="3330"/>
        </w:trPr>
        <w:tc>
          <w:tcPr>
            <w:tcW w:w="675" w:type="dxa"/>
            <w:hideMark/>
          </w:tcPr>
          <w:p w:rsidR="00783582" w:rsidRDefault="00783582">
            <w:pPr>
              <w:rPr>
                <w:rFonts w:ascii="Arial" w:hAnsi="Arial"/>
                <w:b/>
              </w:rPr>
            </w:pPr>
            <w:r>
              <w:rPr>
                <w:rFonts w:ascii="Arial" w:hAnsi="Arial"/>
                <w:b/>
              </w:rPr>
              <w:lastRenderedPageBreak/>
              <w:t>V.</w:t>
            </w:r>
          </w:p>
        </w:tc>
        <w:tc>
          <w:tcPr>
            <w:tcW w:w="8181" w:type="dxa"/>
          </w:tcPr>
          <w:p w:rsidR="00783582" w:rsidRDefault="00783582">
            <w:pPr>
              <w:rPr>
                <w:rFonts w:ascii="Arial" w:hAnsi="Arial"/>
                <w:b/>
              </w:rPr>
            </w:pPr>
            <w:r>
              <w:rPr>
                <w:rFonts w:ascii="Arial" w:hAnsi="Arial"/>
                <w:b/>
              </w:rPr>
              <w:t>EVALUATION PROCESS/GRADING SYSTEM:</w:t>
            </w:r>
          </w:p>
          <w:p w:rsidR="00783582" w:rsidRDefault="00783582">
            <w:pPr>
              <w:rPr>
                <w:rFonts w:ascii="Arial" w:hAnsi="Arial"/>
              </w:rPr>
            </w:pPr>
          </w:p>
          <w:p w:rsidR="00783582" w:rsidRDefault="00783582">
            <w:pPr>
              <w:pStyle w:val="EnvelopeReturn"/>
              <w:rPr>
                <w:iCs/>
                <w:szCs w:val="24"/>
                <w:lang w:val="en-CA"/>
              </w:rPr>
            </w:pPr>
            <w:r>
              <w:rPr>
                <w:iCs/>
                <w:szCs w:val="24"/>
                <w:lang w:val="en-CA"/>
              </w:rPr>
              <w:t xml:space="preserve">The Heavy Equipment Program considers both HED101-10 Theory and HED100-8 Shop to be </w:t>
            </w:r>
            <w:r>
              <w:rPr>
                <w:i/>
                <w:szCs w:val="24"/>
                <w:u w:val="single"/>
                <w:lang w:val="en-CA"/>
              </w:rPr>
              <w:t>co-requisites.</w:t>
            </w:r>
            <w:r>
              <w:rPr>
                <w:iCs/>
                <w:szCs w:val="24"/>
                <w:lang w:val="en-CA"/>
              </w:rPr>
              <w:t xml:space="preserve"> Students must successfully complete both courses in the same semester.</w:t>
            </w:r>
          </w:p>
          <w:p w:rsidR="00783582" w:rsidRDefault="00783582">
            <w:pPr>
              <w:rPr>
                <w:rFonts w:ascii="Arial" w:hAnsi="Arial"/>
                <w:b/>
              </w:rPr>
            </w:pPr>
          </w:p>
          <w:p w:rsidR="00783582" w:rsidRDefault="00783582">
            <w:pPr>
              <w:pStyle w:val="EnvelopeReturn"/>
              <w:rPr>
                <w:iCs/>
              </w:rPr>
            </w:pPr>
            <w:r>
              <w:rPr>
                <w:iCs/>
              </w:rPr>
              <w:t>Theory letter grades are based on;</w:t>
            </w:r>
          </w:p>
          <w:p w:rsidR="00783582" w:rsidRDefault="00783582" w:rsidP="003974BE">
            <w:pPr>
              <w:numPr>
                <w:ilvl w:val="0"/>
                <w:numId w:val="15"/>
              </w:numPr>
              <w:rPr>
                <w:rFonts w:ascii="Arial" w:hAnsi="Arial"/>
                <w:iCs/>
              </w:rPr>
            </w:pPr>
            <w:r>
              <w:rPr>
                <w:rFonts w:ascii="Arial" w:hAnsi="Arial"/>
                <w:iCs/>
              </w:rPr>
              <w:t>70% of semester theory examination average</w:t>
            </w:r>
          </w:p>
          <w:p w:rsidR="00783582" w:rsidRDefault="00783582" w:rsidP="003974BE">
            <w:pPr>
              <w:numPr>
                <w:ilvl w:val="0"/>
                <w:numId w:val="15"/>
              </w:numPr>
              <w:rPr>
                <w:rFonts w:ascii="Arial" w:hAnsi="Arial"/>
                <w:iCs/>
              </w:rPr>
            </w:pPr>
            <w:r>
              <w:rPr>
                <w:rFonts w:ascii="Arial" w:hAnsi="Arial"/>
                <w:iCs/>
              </w:rPr>
              <w:t>20% of semester theory assignment average</w:t>
            </w:r>
          </w:p>
          <w:p w:rsidR="00783582" w:rsidRDefault="00783582" w:rsidP="003974BE">
            <w:pPr>
              <w:numPr>
                <w:ilvl w:val="0"/>
                <w:numId w:val="15"/>
              </w:numPr>
              <w:rPr>
                <w:rFonts w:ascii="Arial" w:hAnsi="Arial"/>
                <w:iCs/>
              </w:rPr>
            </w:pPr>
            <w:r>
              <w:rPr>
                <w:rFonts w:ascii="Arial" w:hAnsi="Arial"/>
                <w:iCs/>
              </w:rPr>
              <w:t>10% of assessed employability skills ( attendance, punctuality, work</w:t>
            </w:r>
          </w:p>
          <w:p w:rsidR="00783582" w:rsidRDefault="00783582">
            <w:pPr>
              <w:rPr>
                <w:rFonts w:ascii="Arial" w:hAnsi="Arial"/>
                <w:iCs/>
              </w:rPr>
            </w:pPr>
            <w:r>
              <w:rPr>
                <w:rFonts w:ascii="Arial" w:hAnsi="Arial"/>
                <w:iCs/>
              </w:rPr>
              <w:t xml:space="preserve">           ethics, and general attitude )</w:t>
            </w:r>
          </w:p>
          <w:p w:rsidR="00783582" w:rsidRDefault="00783582">
            <w:pPr>
              <w:pStyle w:val="EnvelopeReturn"/>
            </w:pPr>
          </w:p>
        </w:tc>
      </w:tr>
      <w:tr w:rsidR="00783582" w:rsidTr="00783582">
        <w:trPr>
          <w:cantSplit/>
          <w:trHeight w:val="100"/>
        </w:trPr>
        <w:tc>
          <w:tcPr>
            <w:tcW w:w="675" w:type="dxa"/>
          </w:tcPr>
          <w:p w:rsidR="00783582" w:rsidRDefault="00783582">
            <w:pPr>
              <w:pStyle w:val="EnvelopeReturn"/>
            </w:pPr>
          </w:p>
        </w:tc>
        <w:tc>
          <w:tcPr>
            <w:tcW w:w="8181" w:type="dxa"/>
            <w:hideMark/>
          </w:tcPr>
          <w:p w:rsidR="00783582" w:rsidRDefault="00783582">
            <w:pPr>
              <w:rPr>
                <w:rFonts w:ascii="Arial" w:hAnsi="Arial"/>
              </w:rPr>
            </w:pPr>
            <w:r>
              <w:rPr>
                <w:rFonts w:ascii="Arial" w:hAnsi="Arial"/>
              </w:rPr>
              <w:t>The following semester grades will be assigned to students:</w:t>
            </w:r>
          </w:p>
        </w:tc>
      </w:tr>
    </w:tbl>
    <w:p w:rsidR="00783582" w:rsidRDefault="00783582" w:rsidP="00783582">
      <w:pPr>
        <w:rPr>
          <w:rFonts w:ascii="Arial" w:hAnsi="Arial"/>
        </w:rPr>
      </w:pPr>
    </w:p>
    <w:tbl>
      <w:tblPr>
        <w:tblW w:w="0" w:type="auto"/>
        <w:tblLayout w:type="fixed"/>
        <w:tblLook w:val="04A0"/>
      </w:tblPr>
      <w:tblGrid>
        <w:gridCol w:w="675"/>
        <w:gridCol w:w="1701"/>
        <w:gridCol w:w="4678"/>
        <w:gridCol w:w="1802"/>
      </w:tblGrid>
      <w:tr w:rsidR="00783582" w:rsidRPr="00BC081C" w:rsidTr="00783582">
        <w:tc>
          <w:tcPr>
            <w:tcW w:w="675" w:type="dxa"/>
          </w:tcPr>
          <w:p w:rsidR="00783582" w:rsidRPr="00BC081C" w:rsidRDefault="00783582">
            <w:pPr>
              <w:rPr>
                <w:rFonts w:ascii="Arial" w:hAnsi="Arial" w:cs="Arial"/>
              </w:rPr>
            </w:pPr>
          </w:p>
        </w:tc>
        <w:tc>
          <w:tcPr>
            <w:tcW w:w="1701" w:type="dxa"/>
          </w:tcPr>
          <w:p w:rsidR="00783582" w:rsidRPr="00BC081C" w:rsidRDefault="00783582">
            <w:pPr>
              <w:jc w:val="center"/>
              <w:rPr>
                <w:rFonts w:ascii="Arial" w:hAnsi="Arial" w:cs="Arial"/>
                <w:iCs/>
              </w:rPr>
            </w:pPr>
          </w:p>
          <w:p w:rsidR="00783582" w:rsidRPr="00BC081C" w:rsidRDefault="00783582">
            <w:pPr>
              <w:pStyle w:val="Heading2"/>
              <w:rPr>
                <w:rFonts w:ascii="Arial" w:hAnsi="Arial" w:cs="Arial"/>
                <w:b w:val="0"/>
                <w:u w:val="single"/>
              </w:rPr>
            </w:pPr>
            <w:r w:rsidRPr="00BC081C">
              <w:rPr>
                <w:rFonts w:ascii="Arial" w:hAnsi="Arial" w:cs="Arial"/>
                <w:b w:val="0"/>
                <w:u w:val="single"/>
              </w:rPr>
              <w:t>Grade</w:t>
            </w:r>
          </w:p>
        </w:tc>
        <w:tc>
          <w:tcPr>
            <w:tcW w:w="4678" w:type="dxa"/>
          </w:tcPr>
          <w:p w:rsidR="00783582" w:rsidRPr="00BC081C" w:rsidRDefault="00783582">
            <w:pPr>
              <w:jc w:val="center"/>
              <w:rPr>
                <w:rFonts w:ascii="Arial" w:hAnsi="Arial" w:cs="Arial"/>
                <w:iCs/>
              </w:rPr>
            </w:pPr>
          </w:p>
          <w:p w:rsidR="00783582" w:rsidRPr="00BC081C" w:rsidRDefault="00783582">
            <w:pPr>
              <w:pStyle w:val="Heading1"/>
              <w:rPr>
                <w:rFonts w:ascii="Arial" w:hAnsi="Arial" w:cs="Arial"/>
                <w:b w:val="0"/>
              </w:rPr>
            </w:pPr>
            <w:r w:rsidRPr="00BC081C">
              <w:rPr>
                <w:rFonts w:ascii="Arial" w:hAnsi="Arial" w:cs="Arial"/>
                <w:b w:val="0"/>
              </w:rPr>
              <w:t>Definition</w:t>
            </w:r>
          </w:p>
        </w:tc>
        <w:tc>
          <w:tcPr>
            <w:tcW w:w="1802" w:type="dxa"/>
            <w:hideMark/>
          </w:tcPr>
          <w:p w:rsidR="00783582" w:rsidRPr="00BC081C" w:rsidRDefault="00783582">
            <w:pPr>
              <w:jc w:val="center"/>
              <w:rPr>
                <w:rFonts w:ascii="Arial" w:hAnsi="Arial" w:cs="Arial"/>
                <w:iCs/>
              </w:rPr>
            </w:pPr>
            <w:r w:rsidRPr="00BC081C">
              <w:rPr>
                <w:rFonts w:ascii="Arial" w:hAnsi="Arial" w:cs="Arial"/>
                <w:iCs/>
              </w:rPr>
              <w:t xml:space="preserve">Grade Point </w:t>
            </w:r>
            <w:r w:rsidRPr="00BC081C">
              <w:rPr>
                <w:rFonts w:ascii="Arial" w:hAnsi="Arial" w:cs="Arial"/>
                <w:iCs/>
                <w:u w:val="single"/>
              </w:rPr>
              <w:t>Equivalent</w:t>
            </w:r>
          </w:p>
        </w:tc>
      </w:tr>
      <w:tr w:rsidR="00783582" w:rsidTr="00783582">
        <w:trPr>
          <w:cantSplit/>
        </w:trPr>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A+</w:t>
            </w:r>
          </w:p>
        </w:tc>
        <w:tc>
          <w:tcPr>
            <w:tcW w:w="4678" w:type="dxa"/>
            <w:hideMark/>
          </w:tcPr>
          <w:p w:rsidR="00783582" w:rsidRDefault="00783582">
            <w:pPr>
              <w:jc w:val="center"/>
              <w:rPr>
                <w:rFonts w:ascii="Arial" w:hAnsi="Arial" w:cs="Arial"/>
              </w:rPr>
            </w:pPr>
            <w:r>
              <w:rPr>
                <w:rFonts w:ascii="Arial" w:hAnsi="Arial" w:cs="Arial"/>
              </w:rPr>
              <w:t>90 – 100%</w:t>
            </w:r>
          </w:p>
        </w:tc>
        <w:tc>
          <w:tcPr>
            <w:tcW w:w="1802" w:type="dxa"/>
            <w:vMerge w:val="restart"/>
            <w:vAlign w:val="center"/>
            <w:hideMark/>
          </w:tcPr>
          <w:p w:rsidR="00783582" w:rsidRDefault="00783582">
            <w:pPr>
              <w:jc w:val="center"/>
              <w:rPr>
                <w:rFonts w:ascii="Arial" w:hAnsi="Arial" w:cs="Arial"/>
              </w:rPr>
            </w:pPr>
            <w:r>
              <w:rPr>
                <w:rFonts w:ascii="Arial" w:hAnsi="Arial" w:cs="Arial"/>
              </w:rPr>
              <w:t>4.00</w:t>
            </w:r>
          </w:p>
        </w:tc>
      </w:tr>
      <w:tr w:rsidR="00783582" w:rsidTr="00783582">
        <w:trPr>
          <w:cantSplit/>
        </w:trPr>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A</w:t>
            </w:r>
          </w:p>
        </w:tc>
        <w:tc>
          <w:tcPr>
            <w:tcW w:w="4678" w:type="dxa"/>
            <w:hideMark/>
          </w:tcPr>
          <w:p w:rsidR="00783582" w:rsidRDefault="00783582">
            <w:pPr>
              <w:jc w:val="center"/>
              <w:rPr>
                <w:rFonts w:ascii="Arial" w:hAnsi="Arial" w:cs="Arial"/>
              </w:rPr>
            </w:pPr>
            <w:r>
              <w:rPr>
                <w:rFonts w:ascii="Arial" w:hAnsi="Arial" w:cs="Arial"/>
              </w:rPr>
              <w:t>80 – 89%</w:t>
            </w:r>
          </w:p>
        </w:tc>
        <w:tc>
          <w:tcPr>
            <w:tcW w:w="1802" w:type="dxa"/>
            <w:vMerge/>
            <w:vAlign w:val="center"/>
            <w:hideMark/>
          </w:tcPr>
          <w:p w:rsidR="00783582" w:rsidRDefault="00783582">
            <w:pPr>
              <w:rPr>
                <w:rFonts w:ascii="Arial" w:hAnsi="Arial" w:cs="Arial"/>
              </w:rPr>
            </w:pP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B</w:t>
            </w:r>
          </w:p>
        </w:tc>
        <w:tc>
          <w:tcPr>
            <w:tcW w:w="4678" w:type="dxa"/>
            <w:hideMark/>
          </w:tcPr>
          <w:p w:rsidR="00783582" w:rsidRDefault="00783582">
            <w:pPr>
              <w:jc w:val="center"/>
              <w:rPr>
                <w:rFonts w:ascii="Arial" w:hAnsi="Arial" w:cs="Arial"/>
              </w:rPr>
            </w:pPr>
            <w:r>
              <w:rPr>
                <w:rFonts w:ascii="Arial" w:hAnsi="Arial" w:cs="Arial"/>
              </w:rPr>
              <w:t>70 - 79%</w:t>
            </w:r>
          </w:p>
        </w:tc>
        <w:tc>
          <w:tcPr>
            <w:tcW w:w="1802" w:type="dxa"/>
            <w:hideMark/>
          </w:tcPr>
          <w:p w:rsidR="00783582" w:rsidRDefault="00783582">
            <w:pPr>
              <w:jc w:val="center"/>
              <w:rPr>
                <w:rFonts w:ascii="Arial" w:hAnsi="Arial" w:cs="Arial"/>
              </w:rPr>
            </w:pPr>
            <w:r>
              <w:rPr>
                <w:rFonts w:ascii="Arial" w:hAnsi="Arial" w:cs="Arial"/>
              </w:rPr>
              <w:t>3.00</w:t>
            </w: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C</w:t>
            </w:r>
          </w:p>
        </w:tc>
        <w:tc>
          <w:tcPr>
            <w:tcW w:w="4678" w:type="dxa"/>
            <w:hideMark/>
          </w:tcPr>
          <w:p w:rsidR="00783582" w:rsidRDefault="00783582">
            <w:pPr>
              <w:jc w:val="center"/>
              <w:rPr>
                <w:rFonts w:ascii="Arial" w:hAnsi="Arial" w:cs="Arial"/>
              </w:rPr>
            </w:pPr>
            <w:r>
              <w:rPr>
                <w:rFonts w:ascii="Arial" w:hAnsi="Arial" w:cs="Arial"/>
              </w:rPr>
              <w:t>60 - 69%</w:t>
            </w:r>
          </w:p>
        </w:tc>
        <w:tc>
          <w:tcPr>
            <w:tcW w:w="1802" w:type="dxa"/>
            <w:hideMark/>
          </w:tcPr>
          <w:p w:rsidR="00783582" w:rsidRDefault="00783582">
            <w:pPr>
              <w:jc w:val="center"/>
              <w:rPr>
                <w:rFonts w:ascii="Arial" w:hAnsi="Arial" w:cs="Arial"/>
              </w:rPr>
            </w:pPr>
            <w:r>
              <w:rPr>
                <w:rFonts w:ascii="Arial" w:hAnsi="Arial" w:cs="Arial"/>
              </w:rPr>
              <w:t>2.00</w:t>
            </w: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D</w:t>
            </w:r>
          </w:p>
        </w:tc>
        <w:tc>
          <w:tcPr>
            <w:tcW w:w="4678" w:type="dxa"/>
            <w:hideMark/>
          </w:tcPr>
          <w:p w:rsidR="00783582" w:rsidRDefault="00783582">
            <w:pPr>
              <w:jc w:val="center"/>
              <w:rPr>
                <w:rFonts w:ascii="Arial" w:hAnsi="Arial" w:cs="Arial"/>
              </w:rPr>
            </w:pPr>
            <w:r>
              <w:rPr>
                <w:rFonts w:ascii="Arial" w:hAnsi="Arial" w:cs="Arial"/>
              </w:rPr>
              <w:t>50 – 59%</w:t>
            </w:r>
          </w:p>
        </w:tc>
        <w:tc>
          <w:tcPr>
            <w:tcW w:w="1802" w:type="dxa"/>
            <w:hideMark/>
          </w:tcPr>
          <w:p w:rsidR="00783582" w:rsidRDefault="00783582">
            <w:pPr>
              <w:jc w:val="center"/>
              <w:rPr>
                <w:rFonts w:ascii="Arial" w:hAnsi="Arial" w:cs="Arial"/>
              </w:rPr>
            </w:pPr>
            <w:r>
              <w:rPr>
                <w:rFonts w:ascii="Arial" w:hAnsi="Arial" w:cs="Arial"/>
              </w:rPr>
              <w:t>1.00</w:t>
            </w: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F (Fail)</w:t>
            </w:r>
          </w:p>
        </w:tc>
        <w:tc>
          <w:tcPr>
            <w:tcW w:w="4678" w:type="dxa"/>
            <w:hideMark/>
          </w:tcPr>
          <w:p w:rsidR="00783582" w:rsidRDefault="00783582">
            <w:pPr>
              <w:jc w:val="center"/>
              <w:rPr>
                <w:rFonts w:ascii="Arial" w:hAnsi="Arial" w:cs="Arial"/>
              </w:rPr>
            </w:pPr>
            <w:r>
              <w:rPr>
                <w:rFonts w:ascii="Arial" w:hAnsi="Arial" w:cs="Arial"/>
              </w:rPr>
              <w:t>49% and below</w:t>
            </w:r>
          </w:p>
        </w:tc>
        <w:tc>
          <w:tcPr>
            <w:tcW w:w="1802" w:type="dxa"/>
            <w:hideMark/>
          </w:tcPr>
          <w:p w:rsidR="00783582" w:rsidRDefault="00783582">
            <w:pPr>
              <w:jc w:val="center"/>
              <w:rPr>
                <w:rFonts w:ascii="Arial" w:hAnsi="Arial" w:cs="Arial"/>
              </w:rPr>
            </w:pPr>
            <w:r>
              <w:rPr>
                <w:rFonts w:ascii="Arial" w:hAnsi="Arial" w:cs="Arial"/>
              </w:rPr>
              <w:t>0.00</w:t>
            </w:r>
          </w:p>
        </w:tc>
      </w:tr>
      <w:tr w:rsidR="00783582" w:rsidTr="00783582">
        <w:tc>
          <w:tcPr>
            <w:tcW w:w="675" w:type="dxa"/>
          </w:tcPr>
          <w:p w:rsidR="00783582" w:rsidRDefault="00783582">
            <w:pPr>
              <w:rPr>
                <w:rFonts w:ascii="Arial" w:hAnsi="Arial" w:cs="Arial"/>
              </w:rPr>
            </w:pPr>
          </w:p>
        </w:tc>
        <w:tc>
          <w:tcPr>
            <w:tcW w:w="1701" w:type="dxa"/>
          </w:tcPr>
          <w:p w:rsidR="00783582" w:rsidRDefault="00783582">
            <w:pPr>
              <w:rPr>
                <w:rFonts w:ascii="Arial" w:hAnsi="Arial" w:cs="Arial"/>
              </w:rPr>
            </w:pPr>
          </w:p>
        </w:tc>
        <w:tc>
          <w:tcPr>
            <w:tcW w:w="4678" w:type="dxa"/>
          </w:tcPr>
          <w:p w:rsidR="00783582" w:rsidRDefault="00783582">
            <w:pPr>
              <w:rPr>
                <w:rFonts w:ascii="Arial" w:hAnsi="Arial" w:cs="Arial"/>
              </w:rPr>
            </w:pPr>
          </w:p>
        </w:tc>
        <w:tc>
          <w:tcPr>
            <w:tcW w:w="1802" w:type="dxa"/>
          </w:tcPr>
          <w:p w:rsidR="00783582" w:rsidRDefault="00783582">
            <w:pPr>
              <w:jc w:val="center"/>
              <w:rPr>
                <w:rFonts w:ascii="Arial" w:hAnsi="Arial" w:cs="Arial"/>
              </w:rPr>
            </w:pP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CR (Credit)</w:t>
            </w:r>
          </w:p>
        </w:tc>
        <w:tc>
          <w:tcPr>
            <w:tcW w:w="4678" w:type="dxa"/>
            <w:hideMark/>
          </w:tcPr>
          <w:p w:rsidR="00783582" w:rsidRDefault="00783582">
            <w:pPr>
              <w:rPr>
                <w:rFonts w:ascii="Arial" w:hAnsi="Arial" w:cs="Arial"/>
              </w:rPr>
            </w:pPr>
            <w:r>
              <w:rPr>
                <w:rFonts w:ascii="Arial" w:hAnsi="Arial" w:cs="Arial"/>
              </w:rPr>
              <w:t>Credit for diploma requirements has been awarded.</w:t>
            </w:r>
          </w:p>
        </w:tc>
        <w:tc>
          <w:tcPr>
            <w:tcW w:w="1802" w:type="dxa"/>
          </w:tcPr>
          <w:p w:rsidR="00783582" w:rsidRDefault="00783582">
            <w:pPr>
              <w:jc w:val="center"/>
              <w:rPr>
                <w:rFonts w:ascii="Arial" w:hAnsi="Arial" w:cs="Arial"/>
              </w:rPr>
            </w:pP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S</w:t>
            </w:r>
          </w:p>
        </w:tc>
        <w:tc>
          <w:tcPr>
            <w:tcW w:w="4678" w:type="dxa"/>
            <w:hideMark/>
          </w:tcPr>
          <w:p w:rsidR="00783582" w:rsidRDefault="00783582">
            <w:pPr>
              <w:rPr>
                <w:rFonts w:ascii="Arial" w:hAnsi="Arial" w:cs="Arial"/>
              </w:rPr>
            </w:pPr>
            <w:r>
              <w:rPr>
                <w:rFonts w:ascii="Arial" w:hAnsi="Arial" w:cs="Arial"/>
              </w:rPr>
              <w:t>Satisfactory achievement in field /clinical placement or non-graded subject area.</w:t>
            </w:r>
          </w:p>
        </w:tc>
        <w:tc>
          <w:tcPr>
            <w:tcW w:w="1802" w:type="dxa"/>
          </w:tcPr>
          <w:p w:rsidR="00783582" w:rsidRDefault="00783582">
            <w:pPr>
              <w:jc w:val="center"/>
              <w:rPr>
                <w:rFonts w:ascii="Arial" w:hAnsi="Arial" w:cs="Arial"/>
              </w:rPr>
            </w:pP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U</w:t>
            </w:r>
          </w:p>
        </w:tc>
        <w:tc>
          <w:tcPr>
            <w:tcW w:w="4678" w:type="dxa"/>
            <w:hideMark/>
          </w:tcPr>
          <w:p w:rsidR="00783582" w:rsidRDefault="00783582">
            <w:pPr>
              <w:rPr>
                <w:rFonts w:ascii="Arial" w:hAnsi="Arial" w:cs="Arial"/>
              </w:rPr>
            </w:pPr>
            <w:r>
              <w:rPr>
                <w:rFonts w:ascii="Arial" w:hAnsi="Arial" w:cs="Arial"/>
              </w:rPr>
              <w:t>Unsatisfactory achievement in field/clinical placement or non-graded subject area.</w:t>
            </w:r>
          </w:p>
        </w:tc>
        <w:tc>
          <w:tcPr>
            <w:tcW w:w="1802" w:type="dxa"/>
          </w:tcPr>
          <w:p w:rsidR="00783582" w:rsidRDefault="00783582">
            <w:pPr>
              <w:jc w:val="center"/>
              <w:rPr>
                <w:rFonts w:ascii="Arial" w:hAnsi="Arial" w:cs="Arial"/>
              </w:rPr>
            </w:pPr>
          </w:p>
        </w:tc>
      </w:tr>
      <w:tr w:rsidR="00783582" w:rsidTr="00783582">
        <w:trPr>
          <w:trHeight w:val="1791"/>
        </w:trPr>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X</w:t>
            </w:r>
          </w:p>
        </w:tc>
        <w:tc>
          <w:tcPr>
            <w:tcW w:w="4678" w:type="dxa"/>
            <w:hideMark/>
          </w:tcPr>
          <w:p w:rsidR="00783582" w:rsidRDefault="0078358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83582" w:rsidRDefault="00783582">
            <w:pPr>
              <w:jc w:val="center"/>
              <w:rPr>
                <w:rFonts w:ascii="Arial" w:hAnsi="Arial" w:cs="Arial"/>
              </w:rPr>
            </w:pPr>
          </w:p>
        </w:tc>
      </w:tr>
      <w:tr w:rsidR="00783582" w:rsidTr="00783582">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NR</w:t>
            </w:r>
          </w:p>
        </w:tc>
        <w:tc>
          <w:tcPr>
            <w:tcW w:w="4678" w:type="dxa"/>
            <w:hideMark/>
          </w:tcPr>
          <w:p w:rsidR="00783582" w:rsidRDefault="00783582">
            <w:pPr>
              <w:rPr>
                <w:rFonts w:ascii="Arial" w:hAnsi="Arial" w:cs="Arial"/>
              </w:rPr>
            </w:pPr>
            <w:r>
              <w:rPr>
                <w:rFonts w:ascii="Arial" w:hAnsi="Arial" w:cs="Arial"/>
              </w:rPr>
              <w:t xml:space="preserve">Grade not reported to Registrar’s office.  </w:t>
            </w:r>
          </w:p>
        </w:tc>
        <w:tc>
          <w:tcPr>
            <w:tcW w:w="1802" w:type="dxa"/>
          </w:tcPr>
          <w:p w:rsidR="00783582" w:rsidRDefault="00783582">
            <w:pPr>
              <w:jc w:val="center"/>
              <w:rPr>
                <w:rFonts w:ascii="Arial" w:hAnsi="Arial" w:cs="Arial"/>
              </w:rPr>
            </w:pPr>
          </w:p>
        </w:tc>
      </w:tr>
      <w:tr w:rsidR="00783582" w:rsidTr="00783582">
        <w:trPr>
          <w:trHeight w:val="945"/>
        </w:trPr>
        <w:tc>
          <w:tcPr>
            <w:tcW w:w="675" w:type="dxa"/>
          </w:tcPr>
          <w:p w:rsidR="00783582" w:rsidRDefault="00783582">
            <w:pPr>
              <w:rPr>
                <w:rFonts w:ascii="Arial" w:hAnsi="Arial" w:cs="Arial"/>
              </w:rPr>
            </w:pPr>
          </w:p>
        </w:tc>
        <w:tc>
          <w:tcPr>
            <w:tcW w:w="1701" w:type="dxa"/>
            <w:hideMark/>
          </w:tcPr>
          <w:p w:rsidR="00783582" w:rsidRDefault="00783582">
            <w:pPr>
              <w:rPr>
                <w:rFonts w:ascii="Arial" w:hAnsi="Arial" w:cs="Arial"/>
              </w:rPr>
            </w:pPr>
            <w:r>
              <w:rPr>
                <w:rFonts w:ascii="Arial" w:hAnsi="Arial" w:cs="Arial"/>
              </w:rPr>
              <w:t>W</w:t>
            </w:r>
          </w:p>
        </w:tc>
        <w:tc>
          <w:tcPr>
            <w:tcW w:w="4678" w:type="dxa"/>
          </w:tcPr>
          <w:p w:rsidR="00783582" w:rsidRDefault="00783582">
            <w:pPr>
              <w:rPr>
                <w:rFonts w:ascii="Arial" w:hAnsi="Arial" w:cs="Arial"/>
              </w:rPr>
            </w:pPr>
            <w:r>
              <w:rPr>
                <w:rFonts w:ascii="Arial" w:hAnsi="Arial" w:cs="Arial"/>
              </w:rPr>
              <w:t>Student has withdrawn from the course without academic penalty.</w:t>
            </w:r>
          </w:p>
          <w:p w:rsidR="00783582" w:rsidRDefault="00783582">
            <w:pPr>
              <w:rPr>
                <w:rFonts w:ascii="Arial" w:hAnsi="Arial" w:cs="Arial"/>
              </w:rPr>
            </w:pPr>
          </w:p>
        </w:tc>
        <w:tc>
          <w:tcPr>
            <w:tcW w:w="1802" w:type="dxa"/>
          </w:tcPr>
          <w:p w:rsidR="00783582" w:rsidRDefault="00783582">
            <w:pPr>
              <w:jc w:val="center"/>
              <w:rPr>
                <w:rFonts w:ascii="Arial" w:hAnsi="Arial" w:cs="Arial"/>
              </w:rPr>
            </w:pPr>
          </w:p>
        </w:tc>
      </w:tr>
    </w:tbl>
    <w:p w:rsidR="00783582" w:rsidRDefault="00783582" w:rsidP="00783582">
      <w:pPr>
        <w:rPr>
          <w:rFonts w:ascii="Arial" w:hAnsi="Arial" w:cs="Arial"/>
        </w:rPr>
      </w:pPr>
    </w:p>
    <w:tbl>
      <w:tblPr>
        <w:tblW w:w="8855" w:type="dxa"/>
        <w:tblLayout w:type="fixed"/>
        <w:tblLook w:val="04A0"/>
      </w:tblPr>
      <w:tblGrid>
        <w:gridCol w:w="675"/>
        <w:gridCol w:w="8180"/>
      </w:tblGrid>
      <w:tr w:rsidR="00783582" w:rsidTr="00BC081C">
        <w:trPr>
          <w:cantSplit/>
          <w:trHeight w:val="1341"/>
        </w:trPr>
        <w:tc>
          <w:tcPr>
            <w:tcW w:w="675" w:type="dxa"/>
          </w:tcPr>
          <w:p w:rsidR="00783582" w:rsidRPr="00BC081C" w:rsidRDefault="00BC081C">
            <w:pPr>
              <w:rPr>
                <w:rFonts w:ascii="Arial" w:hAnsi="Arial"/>
                <w:b/>
              </w:rPr>
            </w:pPr>
            <w:r w:rsidRPr="00BC081C">
              <w:rPr>
                <w:rFonts w:ascii="Arial" w:hAnsi="Arial"/>
                <w:b/>
              </w:rPr>
              <w:t>VI.</w:t>
            </w:r>
          </w:p>
        </w:tc>
        <w:tc>
          <w:tcPr>
            <w:tcW w:w="8180" w:type="dxa"/>
            <w:hideMark/>
          </w:tcPr>
          <w:p w:rsidR="00BC081C" w:rsidRDefault="00BC081C">
            <w:pPr>
              <w:rPr>
                <w:rFonts w:ascii="Arial" w:hAnsi="Arial"/>
                <w:b/>
              </w:rPr>
            </w:pPr>
            <w:r w:rsidRPr="00BC081C">
              <w:rPr>
                <w:rFonts w:ascii="Arial" w:hAnsi="Arial"/>
                <w:b/>
              </w:rPr>
              <w:t>SPECIAL NOTES:</w:t>
            </w:r>
          </w:p>
          <w:p w:rsidR="00BC081C" w:rsidRPr="00BC081C" w:rsidRDefault="00BC081C">
            <w:pPr>
              <w:rPr>
                <w:rFonts w:ascii="Arial" w:hAnsi="Arial"/>
                <w:b/>
              </w:rPr>
            </w:pPr>
          </w:p>
          <w:p w:rsidR="00783582" w:rsidRDefault="00783582">
            <w:pPr>
              <w:rPr>
                <w:rFonts w:ascii="Arial" w:hAnsi="Arial"/>
              </w:rPr>
            </w:pPr>
            <w:r>
              <w:rPr>
                <w:rFonts w:ascii="Arial" w:hAnsi="Arial"/>
                <w:u w:val="single"/>
              </w:rPr>
              <w:t>Course Outline Amendments</w:t>
            </w:r>
            <w:r>
              <w:rPr>
                <w:rFonts w:ascii="Arial" w:hAnsi="Arial"/>
              </w:rPr>
              <w:t>:</w:t>
            </w:r>
          </w:p>
          <w:p w:rsidR="00783582" w:rsidRDefault="00783582">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783582" w:rsidTr="00BC081C">
        <w:trPr>
          <w:cantSplit/>
          <w:trHeight w:val="1188"/>
        </w:trPr>
        <w:tc>
          <w:tcPr>
            <w:tcW w:w="675" w:type="dxa"/>
          </w:tcPr>
          <w:p w:rsidR="00783582" w:rsidRDefault="00783582">
            <w:pPr>
              <w:rPr>
                <w:rFonts w:ascii="Arial" w:hAnsi="Arial"/>
              </w:rPr>
            </w:pPr>
          </w:p>
        </w:tc>
        <w:tc>
          <w:tcPr>
            <w:tcW w:w="8180" w:type="dxa"/>
          </w:tcPr>
          <w:p w:rsidR="00783582" w:rsidRDefault="00783582">
            <w:pPr>
              <w:rPr>
                <w:rFonts w:ascii="Arial" w:hAnsi="Arial"/>
              </w:rPr>
            </w:pPr>
            <w:r>
              <w:rPr>
                <w:rFonts w:ascii="Arial" w:hAnsi="Arial"/>
                <w:u w:val="single"/>
              </w:rPr>
              <w:t>Retention of Course Outlines</w:t>
            </w:r>
            <w:r>
              <w:rPr>
                <w:rFonts w:ascii="Arial" w:hAnsi="Arial"/>
              </w:rPr>
              <w:t>:</w:t>
            </w:r>
          </w:p>
          <w:p w:rsidR="00783582" w:rsidRDefault="0078358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83582" w:rsidRDefault="00783582">
            <w:pPr>
              <w:rPr>
                <w:rFonts w:ascii="Arial" w:hAnsi="Arial"/>
              </w:rPr>
            </w:pPr>
          </w:p>
        </w:tc>
      </w:tr>
      <w:tr w:rsidR="00783582" w:rsidTr="00BC081C">
        <w:trPr>
          <w:cantSplit/>
          <w:trHeight w:val="1188"/>
        </w:trPr>
        <w:tc>
          <w:tcPr>
            <w:tcW w:w="675" w:type="dxa"/>
          </w:tcPr>
          <w:p w:rsidR="00783582" w:rsidRDefault="00783582">
            <w:pPr>
              <w:rPr>
                <w:rFonts w:ascii="Arial" w:hAnsi="Arial"/>
              </w:rPr>
            </w:pPr>
          </w:p>
        </w:tc>
        <w:tc>
          <w:tcPr>
            <w:tcW w:w="8180" w:type="dxa"/>
          </w:tcPr>
          <w:p w:rsidR="00783582" w:rsidRDefault="00783582">
            <w:pPr>
              <w:rPr>
                <w:rFonts w:ascii="Arial" w:hAnsi="Arial"/>
                <w:b/>
              </w:rPr>
            </w:pPr>
            <w:r>
              <w:rPr>
                <w:rFonts w:ascii="Arial" w:hAnsi="Arial"/>
                <w:u w:val="single"/>
              </w:rPr>
              <w:t>Prior Learning Assessment</w:t>
            </w:r>
            <w:r>
              <w:rPr>
                <w:rFonts w:ascii="Arial" w:hAnsi="Arial"/>
                <w:b/>
              </w:rPr>
              <w:t>:</w:t>
            </w:r>
          </w:p>
          <w:p w:rsidR="00783582" w:rsidRDefault="0078358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83582" w:rsidRDefault="00783582">
            <w:pPr>
              <w:rPr>
                <w:rFonts w:ascii="Arial" w:hAnsi="Arial"/>
              </w:rPr>
            </w:pPr>
          </w:p>
          <w:p w:rsidR="00783582" w:rsidRDefault="00783582">
            <w:pPr>
              <w:rPr>
                <w:rFonts w:ascii="Arial" w:hAnsi="Arial"/>
              </w:rPr>
            </w:pPr>
            <w:r>
              <w:rPr>
                <w:rFonts w:ascii="Arial" w:hAnsi="Arial"/>
              </w:rPr>
              <w:t>Credit for prior learning will also be given upon successful completion of a challenge exam or portfolio.</w:t>
            </w:r>
          </w:p>
          <w:p w:rsidR="00783582" w:rsidRDefault="00783582">
            <w:pPr>
              <w:rPr>
                <w:rFonts w:ascii="Arial" w:hAnsi="Arial"/>
              </w:rPr>
            </w:pPr>
          </w:p>
          <w:p w:rsidR="00783582" w:rsidRDefault="00783582">
            <w:pPr>
              <w:rPr>
                <w:rFonts w:ascii="Arial" w:hAnsi="Arial"/>
              </w:rPr>
            </w:pPr>
            <w:r>
              <w:rPr>
                <w:rFonts w:ascii="Arial" w:hAnsi="Arial"/>
              </w:rPr>
              <w:t>Substitute course information is available in the Registrar's office.</w:t>
            </w:r>
          </w:p>
          <w:p w:rsidR="00783582" w:rsidRDefault="00783582">
            <w:pPr>
              <w:rPr>
                <w:rFonts w:ascii="Arial" w:hAnsi="Arial"/>
                <w:u w:val="single"/>
              </w:rPr>
            </w:pPr>
          </w:p>
        </w:tc>
      </w:tr>
      <w:tr w:rsidR="00783582" w:rsidTr="00BC081C">
        <w:trPr>
          <w:cantSplit/>
          <w:trHeight w:val="1188"/>
        </w:trPr>
        <w:tc>
          <w:tcPr>
            <w:tcW w:w="675" w:type="dxa"/>
          </w:tcPr>
          <w:p w:rsidR="00783582" w:rsidRDefault="00783582">
            <w:pPr>
              <w:rPr>
                <w:rFonts w:ascii="Arial" w:hAnsi="Arial"/>
              </w:rPr>
            </w:pPr>
          </w:p>
        </w:tc>
        <w:tc>
          <w:tcPr>
            <w:tcW w:w="8180" w:type="dxa"/>
          </w:tcPr>
          <w:p w:rsidR="00783582" w:rsidRDefault="00783582">
            <w:pPr>
              <w:rPr>
                <w:rFonts w:ascii="Arial" w:hAnsi="Arial"/>
              </w:rPr>
            </w:pPr>
            <w:r>
              <w:rPr>
                <w:rFonts w:ascii="Arial" w:hAnsi="Arial"/>
                <w:u w:val="single"/>
              </w:rPr>
              <w:t>Disability Services</w:t>
            </w:r>
            <w:r>
              <w:rPr>
                <w:rFonts w:ascii="Arial" w:hAnsi="Arial"/>
              </w:rPr>
              <w:t>:</w:t>
            </w:r>
          </w:p>
          <w:p w:rsidR="00783582" w:rsidRDefault="0078358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83582" w:rsidRDefault="00783582">
            <w:pPr>
              <w:rPr>
                <w:rFonts w:ascii="Arial" w:hAnsi="Arial"/>
                <w:u w:val="single"/>
              </w:rPr>
            </w:pPr>
          </w:p>
        </w:tc>
      </w:tr>
      <w:tr w:rsidR="00783582" w:rsidTr="00BC081C">
        <w:trPr>
          <w:cantSplit/>
          <w:trHeight w:val="1188"/>
        </w:trPr>
        <w:tc>
          <w:tcPr>
            <w:tcW w:w="675" w:type="dxa"/>
          </w:tcPr>
          <w:p w:rsidR="00783582" w:rsidRDefault="00783582">
            <w:pPr>
              <w:rPr>
                <w:rFonts w:ascii="Arial" w:hAnsi="Arial"/>
              </w:rPr>
            </w:pPr>
          </w:p>
        </w:tc>
        <w:tc>
          <w:tcPr>
            <w:tcW w:w="8180" w:type="dxa"/>
          </w:tcPr>
          <w:p w:rsidR="00783582" w:rsidRDefault="00783582">
            <w:pPr>
              <w:rPr>
                <w:rFonts w:ascii="Arial" w:hAnsi="Arial"/>
                <w:u w:val="single"/>
              </w:rPr>
            </w:pPr>
            <w:r>
              <w:rPr>
                <w:rFonts w:ascii="Arial" w:hAnsi="Arial"/>
                <w:u w:val="single"/>
              </w:rPr>
              <w:t>Communication:</w:t>
            </w:r>
          </w:p>
          <w:p w:rsidR="00783582" w:rsidRDefault="00783582">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83582" w:rsidRDefault="00783582">
            <w:pPr>
              <w:rPr>
                <w:rFonts w:ascii="Arial" w:hAnsi="Arial"/>
                <w:u w:val="single"/>
              </w:rPr>
            </w:pPr>
          </w:p>
        </w:tc>
      </w:tr>
      <w:tr w:rsidR="00783582" w:rsidTr="00BC081C">
        <w:trPr>
          <w:cantSplit/>
        </w:trPr>
        <w:tc>
          <w:tcPr>
            <w:tcW w:w="675" w:type="dxa"/>
          </w:tcPr>
          <w:p w:rsidR="00783582" w:rsidRDefault="00783582">
            <w:pPr>
              <w:rPr>
                <w:rFonts w:ascii="Arial" w:hAnsi="Arial"/>
              </w:rPr>
            </w:pPr>
          </w:p>
        </w:tc>
        <w:tc>
          <w:tcPr>
            <w:tcW w:w="8180" w:type="dxa"/>
          </w:tcPr>
          <w:p w:rsidR="00783582" w:rsidRDefault="00783582">
            <w:pPr>
              <w:rPr>
                <w:rFonts w:ascii="Arial" w:hAnsi="Arial"/>
              </w:rPr>
            </w:pPr>
            <w:r>
              <w:rPr>
                <w:rFonts w:ascii="Arial" w:hAnsi="Arial"/>
                <w:u w:val="single"/>
              </w:rPr>
              <w:t>Plagiarism</w:t>
            </w:r>
            <w:r>
              <w:rPr>
                <w:rFonts w:ascii="Arial" w:hAnsi="Arial"/>
              </w:rPr>
              <w:t>:</w:t>
            </w:r>
          </w:p>
          <w:p w:rsidR="00783582" w:rsidRDefault="00783582">
            <w:pPr>
              <w:pStyle w:val="Default"/>
              <w:rPr>
                <w:lang w:eastAsia="en-US"/>
              </w:rPr>
            </w:pPr>
            <w:r>
              <w:rPr>
                <w:lang w:eastAsia="en-US"/>
              </w:rPr>
              <w:t xml:space="preserve">Students should refer to the definition of “academic dishonesty” in </w:t>
            </w:r>
            <w:r>
              <w:rPr>
                <w:i/>
                <w:lang w:eastAsia="en-US"/>
              </w:rPr>
              <w:t>Student Code of Conduct</w:t>
            </w:r>
            <w:r>
              <w:rPr>
                <w:lang w:eastAsia="en-US"/>
              </w:rPr>
              <w:t>.  A professor/instructor may assign a sanction as defined below, or make recommendations to the Academic Chair for disposition of the matter. The professor/instructor may (</w:t>
            </w:r>
            <w:proofErr w:type="spellStart"/>
            <w:r>
              <w:rPr>
                <w:lang w:eastAsia="en-US"/>
              </w:rPr>
              <w:t>i</w:t>
            </w:r>
            <w:proofErr w:type="spellEnd"/>
            <w:r>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83582" w:rsidRDefault="00783582">
            <w:pPr>
              <w:rPr>
                <w:rFonts w:ascii="Arial" w:hAnsi="Arial"/>
              </w:rPr>
            </w:pPr>
          </w:p>
        </w:tc>
      </w:tr>
      <w:tr w:rsidR="00783582" w:rsidTr="00BC081C">
        <w:trPr>
          <w:cantSplit/>
        </w:trPr>
        <w:tc>
          <w:tcPr>
            <w:tcW w:w="675" w:type="dxa"/>
          </w:tcPr>
          <w:p w:rsidR="00783582" w:rsidRDefault="00783582">
            <w:pPr>
              <w:rPr>
                <w:rFonts w:ascii="Arial" w:hAnsi="Arial"/>
              </w:rPr>
            </w:pPr>
          </w:p>
        </w:tc>
        <w:tc>
          <w:tcPr>
            <w:tcW w:w="8180" w:type="dxa"/>
          </w:tcPr>
          <w:p w:rsidR="00783582" w:rsidRDefault="00783582">
            <w:pPr>
              <w:rPr>
                <w:rFonts w:ascii="Arial" w:hAnsi="Arial" w:cs="Arial"/>
                <w:szCs w:val="24"/>
                <w:u w:val="single"/>
              </w:rPr>
            </w:pPr>
            <w:r>
              <w:rPr>
                <w:rFonts w:ascii="Arial" w:hAnsi="Arial" w:cs="Arial"/>
                <w:szCs w:val="24"/>
                <w:u w:val="single"/>
              </w:rPr>
              <w:t>Student Portal:</w:t>
            </w:r>
          </w:p>
          <w:p w:rsidR="00783582" w:rsidRDefault="00783582">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783582" w:rsidRDefault="00783582">
            <w:pPr>
              <w:rPr>
                <w:rFonts w:ascii="Arial" w:hAnsi="Arial"/>
              </w:rPr>
            </w:pPr>
          </w:p>
        </w:tc>
      </w:tr>
      <w:tr w:rsidR="00783582" w:rsidTr="00BC081C">
        <w:trPr>
          <w:cantSplit/>
        </w:trPr>
        <w:tc>
          <w:tcPr>
            <w:tcW w:w="675" w:type="dxa"/>
          </w:tcPr>
          <w:p w:rsidR="00783582" w:rsidRDefault="00783582">
            <w:pPr>
              <w:rPr>
                <w:rFonts w:ascii="Arial" w:hAnsi="Arial"/>
              </w:rPr>
            </w:pPr>
          </w:p>
        </w:tc>
        <w:tc>
          <w:tcPr>
            <w:tcW w:w="8180" w:type="dxa"/>
          </w:tcPr>
          <w:p w:rsidR="00783582" w:rsidRDefault="00783582">
            <w:pPr>
              <w:rPr>
                <w:rFonts w:ascii="Arial" w:hAnsi="Arial" w:cs="Arial"/>
                <w:szCs w:val="24"/>
                <w:u w:val="single"/>
                <w:lang w:eastAsia="en-CA"/>
              </w:rPr>
            </w:pPr>
            <w:r>
              <w:rPr>
                <w:rFonts w:ascii="Arial" w:hAnsi="Arial" w:cs="Arial"/>
                <w:szCs w:val="24"/>
                <w:u w:val="single"/>
                <w:lang w:eastAsia="en-CA"/>
              </w:rPr>
              <w:t>Electronic Devices in the Classroom:</w:t>
            </w:r>
          </w:p>
          <w:p w:rsidR="00783582" w:rsidRDefault="0078358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83582" w:rsidRDefault="00783582">
            <w:pPr>
              <w:rPr>
                <w:rFonts w:ascii="Arial" w:hAnsi="Arial"/>
              </w:rPr>
            </w:pPr>
          </w:p>
        </w:tc>
      </w:tr>
      <w:tr w:rsidR="00783582" w:rsidTr="00BC081C">
        <w:trPr>
          <w:cantSplit/>
        </w:trPr>
        <w:tc>
          <w:tcPr>
            <w:tcW w:w="675" w:type="dxa"/>
          </w:tcPr>
          <w:p w:rsidR="00783582" w:rsidRDefault="00783582">
            <w:pPr>
              <w:rPr>
                <w:rFonts w:ascii="Arial" w:hAnsi="Arial"/>
              </w:rPr>
            </w:pPr>
          </w:p>
        </w:tc>
        <w:tc>
          <w:tcPr>
            <w:tcW w:w="8180" w:type="dxa"/>
          </w:tcPr>
          <w:p w:rsidR="00783582" w:rsidRDefault="00783582">
            <w:pPr>
              <w:rPr>
                <w:rFonts w:ascii="Arial" w:hAnsi="Arial" w:cs="Arial"/>
                <w:szCs w:val="24"/>
                <w:u w:val="single"/>
              </w:rPr>
            </w:pPr>
            <w:r>
              <w:rPr>
                <w:rFonts w:ascii="Arial" w:hAnsi="Arial" w:cs="Arial"/>
                <w:szCs w:val="24"/>
                <w:u w:val="single"/>
              </w:rPr>
              <w:t>Attendance:</w:t>
            </w:r>
          </w:p>
          <w:p w:rsidR="00783582" w:rsidRDefault="00783582">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081C" w:rsidRDefault="00BC081C">
            <w:pPr>
              <w:rPr>
                <w:rFonts w:ascii="Arial" w:hAnsi="Arial" w:cs="Arial"/>
                <w:b/>
                <w:i/>
                <w:szCs w:val="24"/>
              </w:rPr>
            </w:pPr>
          </w:p>
          <w:p w:rsidR="00783582" w:rsidRDefault="00783582">
            <w:pPr>
              <w:rPr>
                <w:rFonts w:ascii="Arial" w:hAnsi="Arial" w:cs="Arial"/>
                <w:b/>
                <w:szCs w:val="24"/>
              </w:rPr>
            </w:pPr>
            <w:r>
              <w:rPr>
                <w:rFonts w:ascii="Arial" w:hAnsi="Arial" w:cs="Arial"/>
                <w:b/>
                <w:i/>
                <w:szCs w:val="24"/>
              </w:rPr>
              <w:t>It is the departmental policy that once the classroom door has enclosed, the learning process has begun.  Late arrivers will not be granted admission to the room.</w:t>
            </w:r>
          </w:p>
          <w:p w:rsidR="00783582" w:rsidRDefault="00783582">
            <w:pPr>
              <w:rPr>
                <w:rFonts w:ascii="Arial" w:hAnsi="Arial" w:cs="Arial"/>
                <w:szCs w:val="24"/>
                <w:u w:val="single"/>
                <w:lang w:eastAsia="en-CA"/>
              </w:rPr>
            </w:pPr>
          </w:p>
        </w:tc>
      </w:tr>
      <w:tr w:rsidR="00783582" w:rsidTr="00BC081C">
        <w:trPr>
          <w:cantSplit/>
        </w:trPr>
        <w:tc>
          <w:tcPr>
            <w:tcW w:w="675" w:type="dxa"/>
          </w:tcPr>
          <w:p w:rsidR="00783582" w:rsidRDefault="00783582">
            <w:pPr>
              <w:rPr>
                <w:rFonts w:ascii="Arial" w:hAnsi="Arial"/>
              </w:rPr>
            </w:pPr>
          </w:p>
        </w:tc>
        <w:tc>
          <w:tcPr>
            <w:tcW w:w="8180" w:type="dxa"/>
          </w:tcPr>
          <w:p w:rsidR="00783582" w:rsidRDefault="00783582">
            <w:pPr>
              <w:rPr>
                <w:rFonts w:ascii="Arial" w:hAnsi="Arial" w:cs="Arial"/>
                <w:szCs w:val="24"/>
                <w:u w:val="single"/>
              </w:rPr>
            </w:pPr>
          </w:p>
        </w:tc>
      </w:tr>
    </w:tbl>
    <w:p w:rsidR="00783582" w:rsidRDefault="00783582" w:rsidP="00783582">
      <w:pPr>
        <w:rPr>
          <w:rFonts w:ascii="Arial" w:hAnsi="Arial"/>
        </w:rPr>
      </w:pPr>
    </w:p>
    <w:p w:rsidR="00783582" w:rsidRDefault="00783582" w:rsidP="00783582">
      <w:pPr>
        <w:rPr>
          <w:rFonts w:ascii="Arial" w:hAnsi="Arial"/>
        </w:rPr>
      </w:pPr>
    </w:p>
    <w:tbl>
      <w:tblPr>
        <w:tblW w:w="0" w:type="auto"/>
        <w:tblLayout w:type="fixed"/>
        <w:tblLook w:val="04A0"/>
      </w:tblPr>
      <w:tblGrid>
        <w:gridCol w:w="675"/>
        <w:gridCol w:w="8181"/>
      </w:tblGrid>
      <w:tr w:rsidR="00783582" w:rsidTr="00BC081C">
        <w:trPr>
          <w:cantSplit/>
          <w:trHeight w:val="10620"/>
        </w:trPr>
        <w:tc>
          <w:tcPr>
            <w:tcW w:w="675" w:type="dxa"/>
          </w:tcPr>
          <w:p w:rsidR="00783582" w:rsidRDefault="00783582">
            <w:pPr>
              <w:rPr>
                <w:rFonts w:ascii="Arial" w:hAnsi="Arial"/>
                <w:b/>
                <w:color w:val="FF0000"/>
              </w:rPr>
            </w:pPr>
          </w:p>
        </w:tc>
        <w:tc>
          <w:tcPr>
            <w:tcW w:w="8181" w:type="dxa"/>
          </w:tcPr>
          <w:p w:rsidR="00783582" w:rsidRDefault="00783582">
            <w:pPr>
              <w:rPr>
                <w:rFonts w:ascii="Arial" w:hAnsi="Arial"/>
                <w:b/>
                <w:u w:val="single"/>
              </w:rPr>
            </w:pPr>
            <w:r>
              <w:rPr>
                <w:rFonts w:ascii="Arial" w:hAnsi="Arial"/>
                <w:b/>
                <w:u w:val="single"/>
              </w:rPr>
              <w:t>Class and Shop Conduct – Motive Power Policies and Procedures</w:t>
            </w:r>
          </w:p>
          <w:p w:rsidR="00783582" w:rsidRDefault="00783582">
            <w:pPr>
              <w:rPr>
                <w:rFonts w:ascii="Arial" w:hAnsi="Arial"/>
                <w:b/>
                <w:u w:val="single"/>
              </w:rPr>
            </w:pPr>
          </w:p>
          <w:p w:rsidR="00783582" w:rsidRDefault="00783582">
            <w:pPr>
              <w:pStyle w:val="EnvelopeReturn"/>
              <w:rPr>
                <w:iCs/>
                <w:szCs w:val="24"/>
                <w:lang w:val="en-CA"/>
              </w:rPr>
            </w:pPr>
            <w:r>
              <w:rPr>
                <w:lang w:val="en-CA"/>
              </w:rPr>
              <w:t xml:space="preserve">The Heavy Equipment Program considers both HED101 Theory and HED100 Shop to be </w:t>
            </w:r>
            <w:r>
              <w:rPr>
                <w:i/>
                <w:u w:val="single"/>
                <w:lang w:val="en-CA"/>
              </w:rPr>
              <w:t>co-requisites.</w:t>
            </w:r>
            <w:r>
              <w:rPr>
                <w:lang w:val="en-CA"/>
              </w:rPr>
              <w:t xml:space="preserve"> Students must successfully complete both courses in the same semester.</w:t>
            </w:r>
          </w:p>
          <w:p w:rsidR="00783582" w:rsidRDefault="00783582">
            <w:pPr>
              <w:jc w:val="center"/>
            </w:pPr>
            <w:r>
              <w:rPr>
                <w:noProof/>
                <w:lang w:val="en-CA" w:eastAsia="en-CA"/>
              </w:rPr>
              <w:drawing>
                <wp:inline distT="0" distB="0" distL="0" distR="0">
                  <wp:extent cx="809625" cy="809625"/>
                  <wp:effectExtent l="19050" t="0" r="9525" b="0"/>
                  <wp:docPr id="1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783582" w:rsidRDefault="00783582">
            <w:pPr>
              <w:jc w:val="center"/>
              <w:rPr>
                <w:sz w:val="16"/>
                <w:szCs w:val="16"/>
              </w:rPr>
            </w:pPr>
          </w:p>
          <w:p w:rsidR="00783582" w:rsidRDefault="00783582">
            <w:pPr>
              <w:jc w:val="center"/>
              <w:rPr>
                <w:b/>
                <w:sz w:val="32"/>
                <w:szCs w:val="32"/>
              </w:rPr>
            </w:pPr>
            <w:r>
              <w:rPr>
                <w:b/>
                <w:sz w:val="32"/>
                <w:szCs w:val="32"/>
              </w:rPr>
              <w:t>Motive Power Department</w:t>
            </w:r>
          </w:p>
          <w:p w:rsidR="00783582" w:rsidRDefault="00783582">
            <w:pPr>
              <w:jc w:val="center"/>
              <w:rPr>
                <w:b/>
                <w:sz w:val="32"/>
                <w:szCs w:val="32"/>
              </w:rPr>
            </w:pPr>
            <w:r>
              <w:rPr>
                <w:b/>
                <w:sz w:val="32"/>
                <w:szCs w:val="32"/>
              </w:rPr>
              <w:t xml:space="preserve">Truck/Coach-Heavy Equipment </w:t>
            </w:r>
          </w:p>
          <w:p w:rsidR="00783582" w:rsidRDefault="00783582">
            <w:pPr>
              <w:jc w:val="center"/>
              <w:rPr>
                <w:b/>
                <w:sz w:val="32"/>
                <w:szCs w:val="32"/>
              </w:rPr>
            </w:pPr>
            <w:r>
              <w:rPr>
                <w:b/>
                <w:sz w:val="32"/>
                <w:szCs w:val="32"/>
              </w:rPr>
              <w:t>Department Policies and Procedures</w:t>
            </w:r>
          </w:p>
          <w:p w:rsidR="00783582" w:rsidRDefault="00783582">
            <w:pPr>
              <w:jc w:val="center"/>
              <w:rPr>
                <w:b/>
                <w:i/>
                <w:sz w:val="32"/>
                <w:szCs w:val="32"/>
                <w:u w:val="single"/>
              </w:rPr>
            </w:pPr>
            <w:r>
              <w:rPr>
                <w:b/>
                <w:i/>
                <w:sz w:val="32"/>
                <w:szCs w:val="32"/>
                <w:u w:val="single"/>
              </w:rPr>
              <w:t>Policy Information Sheet</w:t>
            </w:r>
          </w:p>
          <w:p w:rsidR="00783582" w:rsidRDefault="00783582">
            <w:pPr>
              <w:rPr>
                <w:sz w:val="16"/>
                <w:szCs w:val="16"/>
              </w:rPr>
            </w:pPr>
          </w:p>
          <w:p w:rsidR="00783582" w:rsidRDefault="00783582" w:rsidP="003974BE">
            <w:pPr>
              <w:numPr>
                <w:ilvl w:val="0"/>
                <w:numId w:val="16"/>
              </w:numPr>
            </w:pPr>
            <w:r>
              <w:t>During your program, you are considered to be a member of the Motive Power Department.  As such, your actions and deportment, both in the college and the community reflect on this Department.  We trust that your influence will be positive.</w:t>
            </w:r>
          </w:p>
          <w:p w:rsidR="00783582" w:rsidRDefault="00783582">
            <w:pPr>
              <w:ind w:left="360"/>
            </w:pPr>
          </w:p>
          <w:p w:rsidR="00783582" w:rsidRDefault="00783582" w:rsidP="003974BE">
            <w:pPr>
              <w:numPr>
                <w:ilvl w:val="0"/>
                <w:numId w:val="16"/>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783582" w:rsidRDefault="00783582"/>
          <w:p w:rsidR="00783582" w:rsidRDefault="00783582" w:rsidP="003974BE">
            <w:pPr>
              <w:numPr>
                <w:ilvl w:val="0"/>
                <w:numId w:val="16"/>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783582" w:rsidRDefault="00783582">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783582" w:rsidRDefault="00783582">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r>
              <w:rPr>
                <w:rFonts w:ascii="Arial" w:hAnsi="Arial" w:cs="Arial"/>
                <w:b/>
              </w:rPr>
              <w:t>PPE</w:t>
            </w:r>
            <w:proofErr w:type="spellEnd"/>
            <w:r>
              <w:rPr>
                <w:rFonts w:ascii="Arial" w:hAnsi="Arial" w:cs="Arial"/>
                <w:b/>
              </w:rPr>
              <w:t>)</w:t>
            </w:r>
          </w:p>
          <w:p w:rsidR="00783582" w:rsidRDefault="00783582">
            <w:pPr>
              <w:jc w:val="center"/>
              <w:rPr>
                <w:b/>
                <w:sz w:val="36"/>
              </w:rPr>
            </w:pPr>
          </w:p>
          <w:p w:rsidR="00783582" w:rsidRDefault="00783582">
            <w:pPr>
              <w:jc w:val="center"/>
              <w:rPr>
                <w:b/>
                <w:sz w:val="36"/>
              </w:rPr>
            </w:pPr>
            <w:r>
              <w:rPr>
                <w:b/>
                <w:sz w:val="36"/>
              </w:rPr>
              <w:t>NO GLASSES-NO BOOTS-NO ENTRY</w:t>
            </w:r>
            <w:proofErr w:type="gramStart"/>
            <w:r>
              <w:rPr>
                <w:b/>
                <w:sz w:val="36"/>
              </w:rPr>
              <w:t>!!</w:t>
            </w:r>
            <w:r>
              <w:rPr>
                <w:bCs/>
              </w:rPr>
              <w:t>.</w:t>
            </w:r>
            <w:proofErr w:type="gramEnd"/>
          </w:p>
        </w:tc>
      </w:tr>
    </w:tbl>
    <w:p w:rsidR="00783582" w:rsidRDefault="00783582" w:rsidP="003974BE">
      <w:pPr>
        <w:numPr>
          <w:ilvl w:val="0"/>
          <w:numId w:val="17"/>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783582" w:rsidRDefault="00783582" w:rsidP="00783582"/>
    <w:p w:rsidR="00783582" w:rsidRDefault="00783582" w:rsidP="003974BE">
      <w:pPr>
        <w:numPr>
          <w:ilvl w:val="0"/>
          <w:numId w:val="17"/>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783582" w:rsidRDefault="00783582" w:rsidP="00783582"/>
    <w:p w:rsidR="00783582" w:rsidRDefault="00783582" w:rsidP="003974BE">
      <w:pPr>
        <w:numPr>
          <w:ilvl w:val="0"/>
          <w:numId w:val="17"/>
        </w:numPr>
      </w:pPr>
      <w:r>
        <w:lastRenderedPageBreak/>
        <w:t>The student must have safety boots and safety glasses readily available because you may not have a lot of warning when going into shop.</w:t>
      </w:r>
    </w:p>
    <w:p w:rsidR="00783582" w:rsidRDefault="00783582" w:rsidP="00783582"/>
    <w:p w:rsidR="00783582" w:rsidRDefault="00783582" w:rsidP="003974BE">
      <w:pPr>
        <w:numPr>
          <w:ilvl w:val="0"/>
          <w:numId w:val="17"/>
        </w:numPr>
        <w:rPr>
          <w:b/>
        </w:rPr>
      </w:pPr>
      <w:r>
        <w:t xml:space="preserve">Please, coffee breaks only 10 to 12 minutes   MAXIMUM. </w:t>
      </w:r>
      <w:r>
        <w:rPr>
          <w:b/>
        </w:rPr>
        <w:t>NOTE: Individual Professors will address each class with their expectations.  Some may only allow 10 minutes.</w:t>
      </w:r>
    </w:p>
    <w:p w:rsidR="00783582" w:rsidRDefault="00783582" w:rsidP="00783582"/>
    <w:p w:rsidR="00783582" w:rsidRDefault="00783582" w:rsidP="003974BE">
      <w:pPr>
        <w:numPr>
          <w:ilvl w:val="0"/>
          <w:numId w:val="17"/>
        </w:numPr>
      </w:pPr>
      <w:r>
        <w:t>Please refrain from loitering in “C” wing hallways, around shop hallway entry doors and outside entrance doorways/walkways.</w:t>
      </w:r>
    </w:p>
    <w:p w:rsidR="00783582" w:rsidRDefault="00783582" w:rsidP="00783582"/>
    <w:p w:rsidR="00783582" w:rsidRDefault="00783582" w:rsidP="003974BE">
      <w:pPr>
        <w:numPr>
          <w:ilvl w:val="0"/>
          <w:numId w:val="17"/>
        </w:numPr>
      </w:pPr>
      <w:r>
        <w:t>Drinking alcohol at lunch is discouraged and students will be excused from class at the Professor’s discretion.</w:t>
      </w:r>
    </w:p>
    <w:p w:rsidR="00783582" w:rsidRDefault="00783582" w:rsidP="00783582"/>
    <w:p w:rsidR="00783582" w:rsidRDefault="00783582" w:rsidP="003974BE">
      <w:pPr>
        <w:numPr>
          <w:ilvl w:val="0"/>
          <w:numId w:val="17"/>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783582" w:rsidRDefault="00783582" w:rsidP="00783582"/>
    <w:p w:rsidR="00783582" w:rsidRDefault="00783582" w:rsidP="003974BE">
      <w:pPr>
        <w:numPr>
          <w:ilvl w:val="0"/>
          <w:numId w:val="17"/>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783582" w:rsidRDefault="00783582" w:rsidP="00783582"/>
    <w:p w:rsidR="00783582" w:rsidRDefault="00783582" w:rsidP="003974BE">
      <w:pPr>
        <w:numPr>
          <w:ilvl w:val="0"/>
          <w:numId w:val="17"/>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783582" w:rsidRDefault="00783582" w:rsidP="00783582"/>
    <w:p w:rsidR="00783582" w:rsidRDefault="00783582" w:rsidP="003974BE">
      <w:pPr>
        <w:numPr>
          <w:ilvl w:val="0"/>
          <w:numId w:val="17"/>
        </w:numPr>
      </w:pPr>
      <w:r>
        <w:rPr>
          <w:b/>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783582" w:rsidRDefault="00783582" w:rsidP="00783582">
      <w:pPr>
        <w:rPr>
          <w:b/>
          <w:bCs/>
        </w:rPr>
      </w:pPr>
    </w:p>
    <w:p w:rsidR="00783582" w:rsidRDefault="00783582" w:rsidP="00783582">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783582" w:rsidRDefault="00783582" w:rsidP="00783582">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BC081C" w:rsidRDefault="00BC081C">
      <w:r>
        <w:br w:type="page"/>
      </w:r>
    </w:p>
    <w:p w:rsidR="00783582" w:rsidRDefault="00783582" w:rsidP="00783582">
      <w:pPr>
        <w:ind w:left="1440" w:hanging="1080"/>
      </w:pPr>
    </w:p>
    <w:p w:rsidR="00783582" w:rsidRDefault="00783582" w:rsidP="00783582">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783582" w:rsidRDefault="00783582" w:rsidP="00783582">
      <w:pPr>
        <w:rPr>
          <w:b/>
          <w:bCs/>
        </w:rPr>
      </w:pPr>
    </w:p>
    <w:p w:rsidR="00783582" w:rsidRDefault="00783582" w:rsidP="00783582">
      <w:pPr>
        <w:rPr>
          <w:b/>
          <w:bCs/>
        </w:rPr>
      </w:pPr>
      <w:r>
        <w:rPr>
          <w:b/>
          <w:bCs/>
        </w:rPr>
        <w:t>Student Signature</w:t>
      </w:r>
      <w:proofErr w:type="gramStart"/>
      <w:r>
        <w:rPr>
          <w:b/>
          <w:bCs/>
        </w:rPr>
        <w:t>:_</w:t>
      </w:r>
      <w:proofErr w:type="gramEnd"/>
      <w:r>
        <w:rPr>
          <w:b/>
          <w:bCs/>
        </w:rPr>
        <w:t>____________________________________________________</w:t>
      </w:r>
    </w:p>
    <w:p w:rsidR="00783582" w:rsidRDefault="00783582" w:rsidP="00783582">
      <w:pPr>
        <w:rPr>
          <w:b/>
          <w:bCs/>
        </w:rPr>
      </w:pPr>
    </w:p>
    <w:p w:rsidR="00783582" w:rsidRDefault="00783582" w:rsidP="00783582">
      <w:pPr>
        <w:rPr>
          <w:b/>
          <w:bCs/>
        </w:rPr>
      </w:pPr>
      <w:r>
        <w:rPr>
          <w:b/>
          <w:bCs/>
        </w:rPr>
        <w:t>Date</w:t>
      </w:r>
      <w:proofErr w:type="gramStart"/>
      <w:r>
        <w:rPr>
          <w:b/>
          <w:bCs/>
        </w:rPr>
        <w:t>:_</w:t>
      </w:r>
      <w:proofErr w:type="gramEnd"/>
      <w:r>
        <w:rPr>
          <w:b/>
          <w:bCs/>
        </w:rPr>
        <w:t>_______________________________________________________________</w:t>
      </w:r>
    </w:p>
    <w:p w:rsidR="00783582" w:rsidRDefault="00783582" w:rsidP="00783582">
      <w:pPr>
        <w:rPr>
          <w:b/>
          <w:bCs/>
        </w:rPr>
      </w:pPr>
    </w:p>
    <w:p w:rsidR="00783582" w:rsidRDefault="00783582" w:rsidP="00783582">
      <w:pPr>
        <w:rPr>
          <w:b/>
          <w:bCs/>
        </w:rPr>
      </w:pPr>
    </w:p>
    <w:p w:rsidR="00783582" w:rsidRDefault="00783582" w:rsidP="00783582">
      <w:r>
        <w:rPr>
          <w:b/>
          <w:bCs/>
        </w:rPr>
        <w:t>Students refusing to sign this form will not be allowed to register or continue in their course.</w:t>
      </w:r>
    </w:p>
    <w:p w:rsidR="00783582" w:rsidRDefault="00783582" w:rsidP="00783582"/>
    <w:p w:rsidR="00783582" w:rsidRDefault="00783582" w:rsidP="00783582">
      <w:pPr>
        <w:jc w:val="center"/>
        <w:rPr>
          <w:b/>
          <w:sz w:val="36"/>
          <w:szCs w:val="36"/>
        </w:rPr>
      </w:pPr>
      <w:r>
        <w:rPr>
          <w:b/>
          <w:sz w:val="36"/>
          <w:szCs w:val="36"/>
        </w:rPr>
        <w:t>Guideline</w:t>
      </w:r>
    </w:p>
    <w:p w:rsidR="00783582" w:rsidRDefault="00783582" w:rsidP="00783582">
      <w:pPr>
        <w:jc w:val="center"/>
        <w:rPr>
          <w:b/>
          <w:sz w:val="36"/>
          <w:szCs w:val="36"/>
        </w:rPr>
      </w:pPr>
      <w:r>
        <w:rPr>
          <w:b/>
          <w:sz w:val="36"/>
          <w:szCs w:val="36"/>
        </w:rPr>
        <w:t>For</w:t>
      </w:r>
    </w:p>
    <w:p w:rsidR="00783582" w:rsidRDefault="00783582" w:rsidP="00783582">
      <w:pPr>
        <w:jc w:val="center"/>
        <w:rPr>
          <w:b/>
          <w:sz w:val="36"/>
          <w:szCs w:val="36"/>
        </w:rPr>
      </w:pPr>
      <w:r>
        <w:rPr>
          <w:b/>
          <w:sz w:val="36"/>
          <w:szCs w:val="36"/>
        </w:rPr>
        <w:t>Truck/Coach-Heavy Equipment</w:t>
      </w:r>
    </w:p>
    <w:p w:rsidR="00783582" w:rsidRDefault="00783582" w:rsidP="00783582">
      <w:pPr>
        <w:rPr>
          <w:b/>
        </w:rPr>
      </w:pPr>
    </w:p>
    <w:p w:rsidR="00783582" w:rsidRDefault="00783582" w:rsidP="003974BE">
      <w:pPr>
        <w:numPr>
          <w:ilvl w:val="0"/>
          <w:numId w:val="18"/>
        </w:numPr>
        <w:rPr>
          <w:b/>
        </w:rPr>
      </w:pPr>
      <w:r>
        <w:rPr>
          <w:b/>
        </w:rPr>
        <w:t>ATTENDANCE</w:t>
      </w:r>
    </w:p>
    <w:p w:rsidR="00783582" w:rsidRDefault="00783582" w:rsidP="00783582">
      <w:pPr>
        <w:ind w:left="1080"/>
      </w:pPr>
      <w:r>
        <w:t>A terminal objective of the Motive Power Department is the demonstration of satisfactory attendance and punctuality performance that the Motive Power Industry, itself, relies on, for efficiency, productivity and profitability.</w:t>
      </w:r>
    </w:p>
    <w:p w:rsidR="00783582" w:rsidRDefault="00783582" w:rsidP="00783582">
      <w:pPr>
        <w:ind w:left="1080"/>
      </w:pPr>
    </w:p>
    <w:p w:rsidR="00783582" w:rsidRDefault="00783582" w:rsidP="003974BE">
      <w:pPr>
        <w:numPr>
          <w:ilvl w:val="1"/>
          <w:numId w:val="19"/>
        </w:numPr>
      </w:pPr>
      <w:r>
        <w:t>Absences will affect your learning and your final grade.</w:t>
      </w:r>
    </w:p>
    <w:p w:rsidR="00783582" w:rsidRDefault="00783582" w:rsidP="00783582"/>
    <w:p w:rsidR="00783582" w:rsidRDefault="00783582" w:rsidP="003974BE">
      <w:pPr>
        <w:numPr>
          <w:ilvl w:val="1"/>
          <w:numId w:val="20"/>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783582" w:rsidRDefault="00783582" w:rsidP="00783582"/>
    <w:p w:rsidR="00783582" w:rsidRDefault="00783582" w:rsidP="00783582">
      <w:r>
        <w:t xml:space="preserve">  </w:t>
      </w:r>
    </w:p>
    <w:p w:rsidR="00783582" w:rsidRDefault="00783582" w:rsidP="003974BE">
      <w:pPr>
        <w:numPr>
          <w:ilvl w:val="1"/>
          <w:numId w:val="21"/>
        </w:numPr>
      </w:pPr>
      <w:r>
        <w:t>If you are absent from class at the time of attendance, you will be marked absent from the entire class.</w:t>
      </w:r>
    </w:p>
    <w:p w:rsidR="00783582" w:rsidRDefault="00783582" w:rsidP="00783582"/>
    <w:p w:rsidR="00783582" w:rsidRDefault="00783582" w:rsidP="00783582"/>
    <w:p w:rsidR="00783582" w:rsidRDefault="00783582" w:rsidP="00783582">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783582" w:rsidRDefault="00783582" w:rsidP="00783582"/>
    <w:p w:rsidR="00783582" w:rsidRDefault="00783582" w:rsidP="00783582">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BC081C" w:rsidRDefault="00BC081C">
      <w:r>
        <w:br w:type="page"/>
      </w:r>
    </w:p>
    <w:p w:rsidR="00783582" w:rsidRDefault="00783582" w:rsidP="00783582"/>
    <w:p w:rsidR="00783582" w:rsidRDefault="00783582" w:rsidP="00783582">
      <w:pPr>
        <w:ind w:left="720" w:hanging="720"/>
      </w:pPr>
      <w:r>
        <w:t>1.5</w:t>
      </w:r>
      <w:r>
        <w:tab/>
        <w:t>At 10% of accumulated hours of unexcused absence you will be asked to a scheduled meeting with your Professor and will be asked to sign a contract enabling you to continue the course.</w:t>
      </w:r>
    </w:p>
    <w:p w:rsidR="00783582" w:rsidRDefault="00783582" w:rsidP="00783582"/>
    <w:p w:rsidR="00783582" w:rsidRDefault="00783582" w:rsidP="00783582">
      <w:r>
        <w:t>1.6</w:t>
      </w:r>
      <w:r>
        <w:tab/>
        <w:t>If you are absent from class, the lesson material is your responsibility.</w:t>
      </w:r>
    </w:p>
    <w:p w:rsidR="00783582" w:rsidRDefault="00783582" w:rsidP="00783582"/>
    <w:p w:rsidR="00783582" w:rsidRDefault="00783582" w:rsidP="003974BE">
      <w:pPr>
        <w:numPr>
          <w:ilvl w:val="0"/>
          <w:numId w:val="18"/>
        </w:numPr>
      </w:pPr>
      <w:r>
        <w:rPr>
          <w:b/>
        </w:rPr>
        <w:t>BEHAVIOR/ATTITUDE</w:t>
      </w:r>
    </w:p>
    <w:p w:rsidR="00783582" w:rsidRDefault="00783582" w:rsidP="00783582"/>
    <w:p w:rsidR="00783582" w:rsidRDefault="00783582" w:rsidP="00783582">
      <w:r>
        <w:t>2.1</w:t>
      </w:r>
      <w:r>
        <w:tab/>
        <w:t>Students are required to:</w:t>
      </w:r>
    </w:p>
    <w:p w:rsidR="00783582" w:rsidRDefault="00783582" w:rsidP="003974BE">
      <w:pPr>
        <w:numPr>
          <w:ilvl w:val="2"/>
          <w:numId w:val="19"/>
        </w:numPr>
      </w:pPr>
      <w:r>
        <w:t>Properly care for and maintain all shop and classroom equipment.</w:t>
      </w:r>
    </w:p>
    <w:p w:rsidR="00783582" w:rsidRDefault="00783582" w:rsidP="003974BE">
      <w:pPr>
        <w:numPr>
          <w:ilvl w:val="2"/>
          <w:numId w:val="19"/>
        </w:numPr>
      </w:pPr>
      <w:r>
        <w:t>Properly clean the shop/classroom facility and equipment at the end of each class.</w:t>
      </w:r>
    </w:p>
    <w:p w:rsidR="00783582" w:rsidRDefault="00783582" w:rsidP="003974BE">
      <w:pPr>
        <w:numPr>
          <w:ilvl w:val="2"/>
          <w:numId w:val="19"/>
        </w:numPr>
      </w:pPr>
      <w:r>
        <w:t>Remain in the class during clean-up and assist in the cleaning and shutting down of their shop/classroom.</w:t>
      </w:r>
    </w:p>
    <w:p w:rsidR="00783582" w:rsidRDefault="00783582" w:rsidP="00783582"/>
    <w:p w:rsidR="00783582" w:rsidRDefault="00783582" w:rsidP="00783582">
      <w:pPr>
        <w:ind w:left="720" w:hanging="720"/>
      </w:pPr>
      <w:r>
        <w:t>2.2</w:t>
      </w:r>
      <w:r>
        <w:tab/>
        <w:t>Students are expected to conduct themselves in a manner that does not interfere with or obstruct the overall learning environment.</w:t>
      </w:r>
    </w:p>
    <w:p w:rsidR="00783582" w:rsidRDefault="00783582" w:rsidP="00783582"/>
    <w:p w:rsidR="00783582" w:rsidRDefault="00783582" w:rsidP="00783582">
      <w:r>
        <w:t>2.3</w:t>
      </w:r>
      <w:r>
        <w:tab/>
        <w:t>The following activities are not allowed in the shop/classrooms:</w:t>
      </w:r>
    </w:p>
    <w:p w:rsidR="00783582" w:rsidRDefault="00783582" w:rsidP="00783582">
      <w:r>
        <w:tab/>
        <w:t xml:space="preserve">a) </w:t>
      </w:r>
      <w:r>
        <w:tab/>
        <w:t>Horseplay.</w:t>
      </w:r>
    </w:p>
    <w:p w:rsidR="00783582" w:rsidRDefault="00783582" w:rsidP="00783582">
      <w:r>
        <w:tab/>
        <w:t xml:space="preserve">b) </w:t>
      </w:r>
      <w:r>
        <w:tab/>
        <w:t>Making unnecessary noise.</w:t>
      </w:r>
    </w:p>
    <w:p w:rsidR="00783582" w:rsidRDefault="00783582" w:rsidP="00783582">
      <w:r>
        <w:tab/>
        <w:t xml:space="preserve">c) </w:t>
      </w:r>
      <w:r>
        <w:tab/>
        <w:t>Swearing.</w:t>
      </w:r>
    </w:p>
    <w:p w:rsidR="00783582" w:rsidRDefault="00783582" w:rsidP="00783582">
      <w:r>
        <w:tab/>
        <w:t xml:space="preserve">d) </w:t>
      </w:r>
      <w:r>
        <w:tab/>
        <w:t>Abusive behavior.</w:t>
      </w:r>
    </w:p>
    <w:p w:rsidR="00783582" w:rsidRDefault="00783582" w:rsidP="00783582">
      <w:r>
        <w:tab/>
        <w:t>e)</w:t>
      </w:r>
      <w:r>
        <w:tab/>
        <w:t>Smoking, chewing smokeless tobacco, beverages and eating.</w:t>
      </w:r>
    </w:p>
    <w:p w:rsidR="00783582" w:rsidRDefault="00783582" w:rsidP="00783582"/>
    <w:p w:rsidR="00783582" w:rsidRDefault="00783582" w:rsidP="003974BE">
      <w:pPr>
        <w:numPr>
          <w:ilvl w:val="0"/>
          <w:numId w:val="18"/>
        </w:numPr>
      </w:pPr>
      <w:r>
        <w:rPr>
          <w:b/>
        </w:rPr>
        <w:t>ASSIGNMENTS AND THEORY TESTS</w:t>
      </w:r>
    </w:p>
    <w:p w:rsidR="00783582" w:rsidRDefault="00783582" w:rsidP="00783582"/>
    <w:p w:rsidR="00783582" w:rsidRDefault="00783582" w:rsidP="00783582">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783582" w:rsidRDefault="00783582" w:rsidP="00783582"/>
    <w:p w:rsidR="00783582" w:rsidRDefault="00783582" w:rsidP="00783582">
      <w:r>
        <w:t>3.2</w:t>
      </w:r>
      <w:r>
        <w:tab/>
        <w:t>Assignments will be graded as follows:</w:t>
      </w:r>
    </w:p>
    <w:p w:rsidR="00783582" w:rsidRDefault="00783582" w:rsidP="00783582">
      <w:r>
        <w:tab/>
      </w:r>
      <w:proofErr w:type="gramStart"/>
      <w:r>
        <w:t>a</w:t>
      </w:r>
      <w:proofErr w:type="gramEnd"/>
      <w:r>
        <w:t>) One day after the original due date – 70% maximum.</w:t>
      </w:r>
    </w:p>
    <w:p w:rsidR="00783582" w:rsidRDefault="00783582" w:rsidP="00783582">
      <w:r>
        <w:tab/>
        <w:t>b) Two or more days after the original due date – 50% maximum.</w:t>
      </w:r>
    </w:p>
    <w:p w:rsidR="00783582" w:rsidRDefault="00783582" w:rsidP="00783582">
      <w:pPr>
        <w:rPr>
          <w:b/>
        </w:rPr>
      </w:pPr>
    </w:p>
    <w:p w:rsidR="00783582" w:rsidRDefault="00783582" w:rsidP="00783582">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783582" w:rsidRDefault="00783582" w:rsidP="00783582">
      <w:proofErr w:type="gramStart"/>
      <w:r>
        <w:t>document</w:t>
      </w:r>
      <w:proofErr w:type="gramEnd"/>
      <w:r>
        <w:t>.</w:t>
      </w:r>
    </w:p>
    <w:p w:rsidR="00783582" w:rsidRDefault="00783582" w:rsidP="00783582"/>
    <w:p w:rsidR="00783582" w:rsidRDefault="00783582" w:rsidP="003974BE">
      <w:pPr>
        <w:numPr>
          <w:ilvl w:val="0"/>
          <w:numId w:val="18"/>
        </w:numPr>
      </w:pPr>
      <w:r>
        <w:rPr>
          <w:b/>
        </w:rPr>
        <w:t>SAFETY</w:t>
      </w:r>
    </w:p>
    <w:p w:rsidR="00783582" w:rsidRDefault="00783582" w:rsidP="00783582"/>
    <w:p w:rsidR="00783582" w:rsidRDefault="00783582" w:rsidP="00783582">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BC081C" w:rsidRDefault="00BC081C">
      <w:r>
        <w:br w:type="page"/>
      </w:r>
    </w:p>
    <w:p w:rsidR="00783582" w:rsidRDefault="00783582" w:rsidP="00783582"/>
    <w:p w:rsidR="00783582" w:rsidRDefault="00783582" w:rsidP="00783582">
      <w:pPr>
        <w:ind w:left="720" w:hanging="720"/>
      </w:pPr>
      <w:r>
        <w:t>4.2</w:t>
      </w:r>
      <w:r>
        <w:tab/>
        <w:t>Students must not enter the shop area or commence work before their scheduled time.</w:t>
      </w:r>
    </w:p>
    <w:p w:rsidR="00783582" w:rsidRDefault="00783582" w:rsidP="00783582"/>
    <w:p w:rsidR="00783582" w:rsidRDefault="00783582" w:rsidP="00783582">
      <w:r>
        <w:t>4.3</w:t>
      </w:r>
      <w:r>
        <w:tab/>
        <w:t>Students must not work alone or in an unsupervised area.</w:t>
      </w:r>
    </w:p>
    <w:p w:rsidR="00783582" w:rsidRDefault="00783582" w:rsidP="00783582"/>
    <w:p w:rsidR="00783582" w:rsidRDefault="00783582" w:rsidP="00783582">
      <w:r>
        <w:t>4.4</w:t>
      </w:r>
      <w:r>
        <w:tab/>
        <w:t>Students must have lift truck training prior to operating those units.</w:t>
      </w:r>
    </w:p>
    <w:p w:rsidR="00783582" w:rsidRDefault="00783582" w:rsidP="00783582"/>
    <w:p w:rsidR="00783582" w:rsidRDefault="00783582" w:rsidP="00783582">
      <w:pPr>
        <w:ind w:left="720" w:hanging="720"/>
      </w:pPr>
      <w:r>
        <w:t>4.5</w:t>
      </w:r>
      <w:r>
        <w:tab/>
        <w:t>Students must have equipment training and Technologist/Professor approval before operating any equipment.</w:t>
      </w:r>
    </w:p>
    <w:p w:rsidR="00783582" w:rsidRDefault="00783582" w:rsidP="00783582"/>
    <w:p w:rsidR="00783582" w:rsidRDefault="00783582" w:rsidP="00783582">
      <w:pPr>
        <w:ind w:left="720" w:hanging="720"/>
      </w:pPr>
      <w:r>
        <w:t>4.6</w:t>
      </w:r>
      <w:r>
        <w:tab/>
        <w:t>Students must not use or operate equipment that is found to be unsafe or damaged. All such equipment must be reported to the Professor or Technologist who will replace and/or repair the said equipment.</w:t>
      </w:r>
    </w:p>
    <w:p w:rsidR="00783582" w:rsidRDefault="00783582" w:rsidP="00783582"/>
    <w:p w:rsidR="00783582" w:rsidRDefault="00783582" w:rsidP="00783582">
      <w:pPr>
        <w:ind w:left="720" w:hanging="720"/>
      </w:pPr>
      <w:r>
        <w:t>4.7</w:t>
      </w:r>
      <w:r>
        <w:tab/>
        <w:t>Where damaged or unsafe equipment cannot be repaired or replaced, the Professor/Technologist will provide students alternate shop activity.</w:t>
      </w:r>
    </w:p>
    <w:p w:rsidR="00783582" w:rsidRDefault="00783582" w:rsidP="00783582"/>
    <w:p w:rsidR="00783582" w:rsidRDefault="00783582" w:rsidP="00783582">
      <w:pPr>
        <w:ind w:left="720" w:hanging="720"/>
      </w:pPr>
      <w:r>
        <w:t>4.8</w:t>
      </w:r>
      <w:r>
        <w:tab/>
        <w:t>Students must follow instructions and safe work practices in order to use or operate any shop equipment.</w:t>
      </w:r>
      <w:r>
        <w:tab/>
      </w:r>
    </w:p>
    <w:p w:rsidR="00783582" w:rsidRDefault="00783582" w:rsidP="00783582"/>
    <w:p w:rsidR="00783582" w:rsidRDefault="00783582" w:rsidP="00783582">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783582" w:rsidRDefault="00783582" w:rsidP="00783582">
      <w:pPr>
        <w:ind w:left="360"/>
        <w:jc w:val="center"/>
        <w:rPr>
          <w:b/>
          <w:sz w:val="32"/>
          <w:szCs w:val="32"/>
        </w:rPr>
      </w:pPr>
      <w:r>
        <w:rPr>
          <w:b/>
          <w:sz w:val="32"/>
          <w:szCs w:val="32"/>
        </w:rPr>
        <w:t>Student Assessment Procedure</w:t>
      </w:r>
    </w:p>
    <w:p w:rsidR="00783582" w:rsidRDefault="00783582" w:rsidP="00783582">
      <w:pPr>
        <w:ind w:left="360"/>
        <w:jc w:val="center"/>
        <w:rPr>
          <w:b/>
          <w:sz w:val="32"/>
          <w:szCs w:val="32"/>
        </w:rPr>
      </w:pPr>
      <w:r>
        <w:rPr>
          <w:b/>
          <w:sz w:val="32"/>
          <w:szCs w:val="32"/>
        </w:rPr>
        <w:t>For</w:t>
      </w:r>
    </w:p>
    <w:p w:rsidR="00783582" w:rsidRDefault="00783582" w:rsidP="00783582">
      <w:pPr>
        <w:ind w:left="360"/>
        <w:jc w:val="center"/>
        <w:rPr>
          <w:b/>
          <w:sz w:val="32"/>
          <w:szCs w:val="32"/>
        </w:rPr>
      </w:pPr>
      <w:r>
        <w:rPr>
          <w:b/>
          <w:sz w:val="32"/>
          <w:szCs w:val="32"/>
        </w:rPr>
        <w:t>Truck/Coach-Heavy Equipment</w:t>
      </w:r>
    </w:p>
    <w:p w:rsidR="00783582" w:rsidRDefault="00783582" w:rsidP="00783582">
      <w:pPr>
        <w:ind w:left="360"/>
        <w:jc w:val="center"/>
        <w:rPr>
          <w:sz w:val="32"/>
          <w:szCs w:val="32"/>
        </w:rPr>
      </w:pPr>
      <w:r>
        <w:rPr>
          <w:b/>
          <w:i/>
          <w:sz w:val="32"/>
          <w:szCs w:val="32"/>
          <w:u w:val="single"/>
        </w:rPr>
        <w:t>THEORY</w:t>
      </w:r>
    </w:p>
    <w:p w:rsidR="00783582" w:rsidRDefault="00783582" w:rsidP="00783582">
      <w:pPr>
        <w:ind w:left="360"/>
      </w:pPr>
      <w:r>
        <w:t>Theory assessment is based on regularly scheduled tests and assignments.  Attendance and home work checks are recorded and used as an aid for counseling.</w:t>
      </w:r>
    </w:p>
    <w:p w:rsidR="00783582" w:rsidRDefault="00783582" w:rsidP="00783582">
      <w:pPr>
        <w:ind w:left="360"/>
      </w:pPr>
      <w:r>
        <w:t>The following grades will be assigned:</w:t>
      </w:r>
    </w:p>
    <w:p w:rsidR="00783582" w:rsidRDefault="00783582" w:rsidP="00783582">
      <w:pPr>
        <w:ind w:left="360"/>
      </w:pPr>
    </w:p>
    <w:p w:rsidR="00783582" w:rsidRDefault="00783582" w:rsidP="00783582">
      <w:pPr>
        <w:ind w:left="360"/>
      </w:pPr>
      <w:proofErr w:type="gramStart"/>
      <w:r>
        <w:t>A+</w:t>
      </w:r>
      <w:r>
        <w:tab/>
      </w:r>
      <w:r>
        <w:tab/>
        <w:t>90 to 100 (Numerical Equivalent 4.00)</w:t>
      </w:r>
      <w:r>
        <w:tab/>
        <w:t xml:space="preserve"> - Consistently Outstanding.</w:t>
      </w:r>
      <w:proofErr w:type="gramEnd"/>
    </w:p>
    <w:p w:rsidR="00783582" w:rsidRDefault="00783582" w:rsidP="00783582">
      <w:pPr>
        <w:ind w:left="360"/>
      </w:pPr>
    </w:p>
    <w:p w:rsidR="00783582" w:rsidRDefault="00783582" w:rsidP="00783582">
      <w:pPr>
        <w:ind w:left="360"/>
      </w:pPr>
      <w:r>
        <w:t>A</w:t>
      </w:r>
      <w:r>
        <w:tab/>
      </w:r>
      <w:r>
        <w:tab/>
        <w:t>80 to 89   (Numerical Equivalent 4.00)</w:t>
      </w:r>
      <w:r>
        <w:tab/>
        <w:t>- Outstanding Achievement</w:t>
      </w:r>
    </w:p>
    <w:p w:rsidR="00783582" w:rsidRDefault="00783582" w:rsidP="00783582">
      <w:pPr>
        <w:ind w:left="360"/>
      </w:pPr>
    </w:p>
    <w:p w:rsidR="00783582" w:rsidRDefault="00783582" w:rsidP="00783582">
      <w:pPr>
        <w:ind w:left="360"/>
      </w:pPr>
      <w:r>
        <w:t>B</w:t>
      </w:r>
      <w:r>
        <w:tab/>
      </w:r>
      <w:r>
        <w:tab/>
        <w:t>70 to 79   (Numerical Equivalent 3.00)</w:t>
      </w:r>
      <w:r>
        <w:tab/>
        <w:t xml:space="preserve">- Consistently Above </w:t>
      </w:r>
    </w:p>
    <w:p w:rsidR="00783582" w:rsidRDefault="00783582" w:rsidP="00783582">
      <w:pPr>
        <w:ind w:left="360"/>
      </w:pPr>
      <w:r>
        <w:tab/>
      </w:r>
      <w:r>
        <w:tab/>
      </w:r>
      <w:r>
        <w:tab/>
      </w:r>
      <w:r>
        <w:tab/>
      </w:r>
      <w:r>
        <w:tab/>
      </w:r>
      <w:r>
        <w:tab/>
      </w:r>
      <w:r>
        <w:tab/>
      </w:r>
      <w:r>
        <w:tab/>
        <w:t xml:space="preserve">   </w:t>
      </w:r>
      <w:proofErr w:type="gramStart"/>
      <w:r>
        <w:t>Average Achievement.</w:t>
      </w:r>
      <w:proofErr w:type="gramEnd"/>
    </w:p>
    <w:p w:rsidR="00783582" w:rsidRDefault="00783582" w:rsidP="00783582">
      <w:pPr>
        <w:ind w:left="360"/>
      </w:pPr>
    </w:p>
    <w:p w:rsidR="00783582" w:rsidRDefault="00783582" w:rsidP="00783582">
      <w:pPr>
        <w:ind w:left="360"/>
      </w:pPr>
      <w:r>
        <w:t>C</w:t>
      </w:r>
      <w:r>
        <w:tab/>
      </w:r>
      <w:r>
        <w:tab/>
        <w:t>60 to 69   (Numerical Equivalent 2.00)</w:t>
      </w:r>
      <w:r>
        <w:tab/>
        <w:t>- Satisfactory or Acceptable</w:t>
      </w:r>
    </w:p>
    <w:p w:rsidR="00783582" w:rsidRDefault="00783582" w:rsidP="00783582">
      <w:pPr>
        <w:ind w:left="360"/>
      </w:pPr>
      <w:r>
        <w:tab/>
      </w:r>
      <w:r>
        <w:tab/>
      </w:r>
      <w:r>
        <w:tab/>
      </w:r>
      <w:r>
        <w:tab/>
      </w:r>
      <w:r>
        <w:tab/>
      </w:r>
      <w:r>
        <w:tab/>
      </w:r>
      <w:r>
        <w:tab/>
      </w:r>
      <w:r>
        <w:tab/>
        <w:t xml:space="preserve">   </w:t>
      </w:r>
      <w:proofErr w:type="gramStart"/>
      <w:r>
        <w:t>Achievement.</w:t>
      </w:r>
      <w:proofErr w:type="gramEnd"/>
    </w:p>
    <w:p w:rsidR="00783582" w:rsidRDefault="00783582" w:rsidP="00783582">
      <w:pPr>
        <w:ind w:left="360"/>
      </w:pPr>
    </w:p>
    <w:p w:rsidR="00783582" w:rsidRDefault="00783582" w:rsidP="00783582">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BC081C" w:rsidRDefault="00783582" w:rsidP="00783582">
      <w:r>
        <w:t xml:space="preserve">     </w:t>
      </w:r>
    </w:p>
    <w:p w:rsidR="00BC081C" w:rsidRDefault="00BC081C">
      <w:r>
        <w:br w:type="page"/>
      </w:r>
    </w:p>
    <w:p w:rsidR="00783582" w:rsidRDefault="00783582" w:rsidP="00783582"/>
    <w:p w:rsidR="00783582" w:rsidRDefault="00783582" w:rsidP="00783582">
      <w:r>
        <w:t xml:space="preserve">     F (Fail)</w:t>
      </w:r>
      <w:r>
        <w:tab/>
        <w:t>49% and below</w:t>
      </w:r>
      <w:proofErr w:type="gramStart"/>
      <w:r>
        <w:t>.(</w:t>
      </w:r>
      <w:proofErr w:type="gramEnd"/>
      <w:r>
        <w:t>Numerical equivalent 0:00) – unacceptable performance.</w:t>
      </w:r>
      <w:r>
        <w:tab/>
        <w:t xml:space="preserve">     </w:t>
      </w:r>
    </w:p>
    <w:p w:rsidR="00783582" w:rsidRDefault="00783582" w:rsidP="00783582"/>
    <w:p w:rsidR="00783582" w:rsidRDefault="00783582" w:rsidP="00783582">
      <w:r>
        <w:t xml:space="preserve">     CR – (Credit)</w:t>
      </w:r>
      <w:r>
        <w:tab/>
        <w:t>Credit for diploma requirements has been awarded.</w:t>
      </w:r>
    </w:p>
    <w:p w:rsidR="00783582" w:rsidRDefault="00783582" w:rsidP="00783582"/>
    <w:p w:rsidR="00783582" w:rsidRDefault="00783582" w:rsidP="00783582">
      <w:r>
        <w:t xml:space="preserve">     U - </w:t>
      </w:r>
      <w:r>
        <w:tab/>
        <w:t xml:space="preserve">Unsatisfactory achievement in field/clinical placement or non-graded </w:t>
      </w:r>
      <w:r>
        <w:tab/>
      </w:r>
      <w:r>
        <w:tab/>
      </w:r>
      <w:r>
        <w:tab/>
        <w:t>subject area.</w:t>
      </w:r>
    </w:p>
    <w:p w:rsidR="00783582" w:rsidRDefault="00783582" w:rsidP="00783582"/>
    <w:p w:rsidR="00783582" w:rsidRDefault="00783582" w:rsidP="00783582">
      <w:r>
        <w:t xml:space="preserve">      X – A temporary grade, limited to situations with extenuating circumstances, giving a</w:t>
      </w:r>
    </w:p>
    <w:p w:rsidR="00783582" w:rsidRDefault="00783582" w:rsidP="00783582">
      <w:r>
        <w:t xml:space="preserve">             </w:t>
      </w:r>
      <w:proofErr w:type="gramStart"/>
      <w:r>
        <w:t>student</w:t>
      </w:r>
      <w:proofErr w:type="gramEnd"/>
      <w:r>
        <w:t xml:space="preserve"> additional time to complete the requirements for a course.</w:t>
      </w:r>
    </w:p>
    <w:p w:rsidR="00783582" w:rsidRDefault="00783582" w:rsidP="00783582"/>
    <w:p w:rsidR="00783582" w:rsidRDefault="00783582" w:rsidP="00783582">
      <w:r>
        <w:t xml:space="preserve">     NR – Grade not reported to the </w:t>
      </w:r>
      <w:proofErr w:type="spellStart"/>
      <w:r>
        <w:t>Registrars</w:t>
      </w:r>
      <w:proofErr w:type="spellEnd"/>
      <w:r>
        <w:t xml:space="preserve"> office.</w:t>
      </w:r>
    </w:p>
    <w:p w:rsidR="00783582" w:rsidRDefault="00783582" w:rsidP="00783582"/>
    <w:p w:rsidR="00783582" w:rsidRDefault="00783582" w:rsidP="00783582">
      <w:r>
        <w:t xml:space="preserve">     W – Student has withdrawn from the course without academic penalty.</w:t>
      </w:r>
    </w:p>
    <w:p w:rsidR="00783582" w:rsidRDefault="00783582" w:rsidP="00783582"/>
    <w:p w:rsidR="00783582" w:rsidRDefault="00783582" w:rsidP="00783582">
      <w:r>
        <w:t xml:space="preserve">Your </w:t>
      </w:r>
      <w:r>
        <w:rPr>
          <w:b/>
          <w:u w:val="single"/>
        </w:rPr>
        <w:t>Semester Theory Letter Grade</w:t>
      </w:r>
      <w:r>
        <w:t xml:space="preserve"> will be comprised of:</w:t>
      </w:r>
    </w:p>
    <w:p w:rsidR="00783582" w:rsidRDefault="00783582" w:rsidP="00783582"/>
    <w:p w:rsidR="00783582" w:rsidRDefault="00783582" w:rsidP="003974BE">
      <w:pPr>
        <w:numPr>
          <w:ilvl w:val="3"/>
          <w:numId w:val="19"/>
        </w:numPr>
      </w:pPr>
      <w:r>
        <w:t>70% of Semester Theory Exam Average.</w:t>
      </w:r>
    </w:p>
    <w:p w:rsidR="00783582" w:rsidRDefault="00783582" w:rsidP="003974BE">
      <w:pPr>
        <w:numPr>
          <w:ilvl w:val="3"/>
          <w:numId w:val="19"/>
        </w:numPr>
      </w:pPr>
      <w:r>
        <w:t>20% of Semester Theory Assignment Average.</w:t>
      </w:r>
    </w:p>
    <w:p w:rsidR="00783582" w:rsidRDefault="00783582" w:rsidP="003974BE">
      <w:pPr>
        <w:numPr>
          <w:ilvl w:val="3"/>
          <w:numId w:val="19"/>
        </w:numPr>
      </w:pPr>
      <w:r>
        <w:t>10% of Assessed and Employability Skills (attendance, punctuality, attitude and work ethics)</w:t>
      </w:r>
    </w:p>
    <w:p w:rsidR="00783582" w:rsidRDefault="00783582" w:rsidP="00783582">
      <w:r>
        <w:t xml:space="preserve">A </w:t>
      </w:r>
      <w:r>
        <w:rPr>
          <w:b/>
          <w:u w:val="single"/>
        </w:rPr>
        <w:t>60% Average of the total semester exam and assignments</w:t>
      </w:r>
      <w:r>
        <w:t xml:space="preserve"> must be achieved to receive a passing grade in Theory.</w:t>
      </w:r>
    </w:p>
    <w:p w:rsidR="00783582" w:rsidRDefault="00783582" w:rsidP="00783582">
      <w:r>
        <w:t xml:space="preserve">A student </w:t>
      </w:r>
      <w:r>
        <w:rPr>
          <w:b/>
          <w:u w:val="single"/>
        </w:rPr>
        <w:t>cannot rewrite</w:t>
      </w:r>
      <w:r>
        <w:t xml:space="preserve"> a test to improve his/her mark.</w:t>
      </w:r>
    </w:p>
    <w:p w:rsidR="00783582" w:rsidRDefault="00783582" w:rsidP="00783582">
      <w:r>
        <w:t xml:space="preserve">If a test is missed by a student, without a good reason, an </w:t>
      </w:r>
      <w:r>
        <w:rPr>
          <w:b/>
          <w:u w:val="single"/>
        </w:rPr>
        <w:t>“Incomplete”</w:t>
      </w:r>
      <w:r>
        <w:t xml:space="preserve"> grade is allotted.</w:t>
      </w:r>
    </w:p>
    <w:p w:rsidR="00783582" w:rsidRDefault="00783582" w:rsidP="00783582">
      <w:pPr>
        <w:ind w:left="360"/>
        <w:jc w:val="center"/>
        <w:rPr>
          <w:sz w:val="36"/>
          <w:szCs w:val="36"/>
        </w:rPr>
      </w:pPr>
      <w:r>
        <w:rPr>
          <w:noProof/>
          <w:sz w:val="36"/>
          <w:szCs w:val="36"/>
          <w:lang w:val="en-CA" w:eastAsia="en-CA"/>
        </w:rPr>
        <w:drawing>
          <wp:inline distT="0" distB="0" distL="0" distR="0">
            <wp:extent cx="1028700" cy="800100"/>
            <wp:effectExtent l="19050" t="0" r="0" b="0"/>
            <wp:docPr id="3" name="Picture 4"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logot"/>
                    <pic:cNvPicPr>
                      <a:picLocks noChangeAspect="1" noChangeArrowheads="1"/>
                    </pic:cNvPicPr>
                  </pic:nvPicPr>
                  <pic:blipFill>
                    <a:blip r:embed="rId9"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783582" w:rsidRDefault="00783582" w:rsidP="00783582">
      <w:pPr>
        <w:ind w:left="360"/>
        <w:jc w:val="center"/>
        <w:rPr>
          <w:b/>
          <w:sz w:val="36"/>
          <w:szCs w:val="36"/>
        </w:rPr>
      </w:pPr>
      <w:r>
        <w:rPr>
          <w:b/>
          <w:sz w:val="36"/>
          <w:szCs w:val="36"/>
        </w:rPr>
        <w:t>Student Assessment Procedure</w:t>
      </w:r>
    </w:p>
    <w:p w:rsidR="00783582" w:rsidRDefault="00783582" w:rsidP="00783582">
      <w:pPr>
        <w:ind w:left="360"/>
        <w:jc w:val="center"/>
        <w:rPr>
          <w:b/>
          <w:sz w:val="36"/>
          <w:szCs w:val="36"/>
        </w:rPr>
      </w:pPr>
      <w:r>
        <w:rPr>
          <w:b/>
          <w:sz w:val="36"/>
          <w:szCs w:val="36"/>
        </w:rPr>
        <w:t>For</w:t>
      </w:r>
    </w:p>
    <w:p w:rsidR="00783582" w:rsidRDefault="00783582" w:rsidP="00783582">
      <w:pPr>
        <w:ind w:left="360"/>
        <w:jc w:val="center"/>
        <w:rPr>
          <w:b/>
          <w:sz w:val="36"/>
          <w:szCs w:val="36"/>
        </w:rPr>
      </w:pPr>
      <w:r>
        <w:rPr>
          <w:b/>
          <w:sz w:val="36"/>
          <w:szCs w:val="36"/>
        </w:rPr>
        <w:t>Truck/Coach-Heavy Equipment</w:t>
      </w:r>
    </w:p>
    <w:p w:rsidR="00783582" w:rsidRDefault="00783582" w:rsidP="00783582">
      <w:pPr>
        <w:ind w:left="360"/>
        <w:jc w:val="center"/>
      </w:pPr>
      <w:r>
        <w:rPr>
          <w:b/>
          <w:i/>
          <w:sz w:val="36"/>
          <w:szCs w:val="36"/>
          <w:u w:val="single"/>
        </w:rPr>
        <w:t>SHOP</w:t>
      </w:r>
    </w:p>
    <w:p w:rsidR="00783582" w:rsidRDefault="00783582" w:rsidP="00783582">
      <w:pPr>
        <w:ind w:left="360"/>
      </w:pPr>
      <w:r>
        <w:t>Shop assessment is based on two criteria:</w:t>
      </w:r>
    </w:p>
    <w:p w:rsidR="00783582" w:rsidRDefault="00783582" w:rsidP="00783582">
      <w:pPr>
        <w:ind w:left="360"/>
      </w:pPr>
    </w:p>
    <w:p w:rsidR="00783582" w:rsidRDefault="00783582" w:rsidP="003974BE">
      <w:pPr>
        <w:numPr>
          <w:ilvl w:val="0"/>
          <w:numId w:val="22"/>
        </w:numPr>
      </w:pPr>
      <w:r>
        <w:t>70% on project or shop assignments and on the students’ ability as measured subjectively by performance on a variety of shop tasks.  Such assignments or projects not received on time will be degraded accordingly.</w:t>
      </w:r>
    </w:p>
    <w:p w:rsidR="00783582" w:rsidRDefault="00783582" w:rsidP="00783582"/>
    <w:p w:rsidR="00783582" w:rsidRDefault="00783582" w:rsidP="003974BE">
      <w:pPr>
        <w:numPr>
          <w:ilvl w:val="0"/>
          <w:numId w:val="22"/>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BC081C" w:rsidRDefault="00BC081C">
      <w:r>
        <w:br w:type="page"/>
      </w:r>
    </w:p>
    <w:p w:rsidR="00783582" w:rsidRDefault="00783582" w:rsidP="00783582">
      <w:pPr>
        <w:ind w:left="360"/>
      </w:pPr>
    </w:p>
    <w:p w:rsidR="00783582" w:rsidRDefault="00783582" w:rsidP="00783582">
      <w:pPr>
        <w:ind w:left="360"/>
      </w:pPr>
      <w:r>
        <w:t>The following grades will be assigned:</w:t>
      </w:r>
    </w:p>
    <w:p w:rsidR="00783582" w:rsidRDefault="00783582" w:rsidP="00783582">
      <w:pPr>
        <w:ind w:left="360"/>
      </w:pPr>
    </w:p>
    <w:p w:rsidR="00783582" w:rsidRDefault="00783582" w:rsidP="00783582">
      <w:pPr>
        <w:ind w:left="360"/>
      </w:pPr>
      <w:proofErr w:type="gramStart"/>
      <w:r>
        <w:t>A+</w:t>
      </w:r>
      <w:r>
        <w:tab/>
      </w:r>
      <w:r>
        <w:tab/>
        <w:t>90 – 100% (Numerical Equivalent 4.00)</w:t>
      </w:r>
      <w:r>
        <w:tab/>
        <w:t>- Consistently Outstanding.</w:t>
      </w:r>
      <w:proofErr w:type="gramEnd"/>
    </w:p>
    <w:p w:rsidR="00783582" w:rsidRDefault="00783582" w:rsidP="00783582">
      <w:pPr>
        <w:ind w:left="360"/>
      </w:pPr>
    </w:p>
    <w:p w:rsidR="00783582" w:rsidRDefault="00783582" w:rsidP="00783582">
      <w:pPr>
        <w:ind w:left="360"/>
      </w:pPr>
      <w:proofErr w:type="gramStart"/>
      <w:r>
        <w:t>A</w:t>
      </w:r>
      <w:proofErr w:type="gramEnd"/>
      <w:r>
        <w:tab/>
      </w:r>
      <w:r>
        <w:tab/>
        <w:t>80 – 89%   (Numerical Equivalent 4.00)</w:t>
      </w:r>
      <w:r>
        <w:tab/>
        <w:t>- Outstanding Achievement.</w:t>
      </w:r>
    </w:p>
    <w:p w:rsidR="00783582" w:rsidRDefault="00783582" w:rsidP="00783582">
      <w:pPr>
        <w:ind w:left="360"/>
      </w:pPr>
    </w:p>
    <w:p w:rsidR="00783582" w:rsidRDefault="00783582" w:rsidP="00783582">
      <w:pPr>
        <w:ind w:left="360"/>
      </w:pPr>
      <w:r>
        <w:t>B</w:t>
      </w:r>
      <w:r>
        <w:tab/>
      </w:r>
      <w:r>
        <w:tab/>
        <w:t>70 – 79%   (Numerical Equivalent 3.00)</w:t>
      </w:r>
      <w:r>
        <w:tab/>
        <w:t>- Consistently Above</w:t>
      </w:r>
    </w:p>
    <w:p w:rsidR="00783582" w:rsidRDefault="00783582" w:rsidP="00783582">
      <w:pPr>
        <w:ind w:left="360"/>
      </w:pPr>
      <w:r>
        <w:tab/>
      </w:r>
      <w:r>
        <w:tab/>
      </w:r>
      <w:r>
        <w:tab/>
      </w:r>
      <w:r>
        <w:tab/>
      </w:r>
      <w:r>
        <w:tab/>
      </w:r>
      <w:r>
        <w:tab/>
      </w:r>
      <w:r>
        <w:tab/>
      </w:r>
      <w:r>
        <w:tab/>
        <w:t xml:space="preserve">   </w:t>
      </w:r>
      <w:proofErr w:type="gramStart"/>
      <w:r>
        <w:t>Average Achievement.</w:t>
      </w:r>
      <w:proofErr w:type="gramEnd"/>
    </w:p>
    <w:p w:rsidR="00783582" w:rsidRDefault="00783582" w:rsidP="00783582">
      <w:pPr>
        <w:ind w:left="360"/>
      </w:pPr>
    </w:p>
    <w:p w:rsidR="00783582" w:rsidRDefault="00783582" w:rsidP="00783582">
      <w:pPr>
        <w:ind w:left="360"/>
      </w:pPr>
      <w:r>
        <w:t>C</w:t>
      </w:r>
      <w:r>
        <w:tab/>
      </w:r>
      <w:r>
        <w:tab/>
        <w:t xml:space="preserve">60 – 69%   (Numerical Equivalent 2.00) </w:t>
      </w:r>
      <w:r>
        <w:tab/>
        <w:t xml:space="preserve">- Satisfactory or </w:t>
      </w:r>
    </w:p>
    <w:p w:rsidR="00783582" w:rsidRDefault="00783582" w:rsidP="00783582">
      <w:pPr>
        <w:ind w:left="360"/>
      </w:pPr>
      <w:r>
        <w:tab/>
      </w:r>
      <w:r>
        <w:tab/>
      </w:r>
      <w:r>
        <w:tab/>
      </w:r>
      <w:r>
        <w:tab/>
      </w:r>
      <w:r>
        <w:tab/>
      </w:r>
      <w:r>
        <w:tab/>
      </w:r>
      <w:r>
        <w:tab/>
      </w:r>
      <w:r>
        <w:tab/>
        <w:t xml:space="preserve">   </w:t>
      </w:r>
      <w:proofErr w:type="gramStart"/>
      <w:r>
        <w:t>Acceptable Achievement.</w:t>
      </w:r>
      <w:proofErr w:type="gramEnd"/>
    </w:p>
    <w:p w:rsidR="00783582" w:rsidRDefault="00783582" w:rsidP="00783582">
      <w:pPr>
        <w:ind w:left="360"/>
      </w:pPr>
    </w:p>
    <w:p w:rsidR="00783582" w:rsidRDefault="00783582" w:rsidP="00783582">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783582" w:rsidRDefault="00783582" w:rsidP="00783582">
      <w:pPr>
        <w:ind w:left="360"/>
      </w:pPr>
    </w:p>
    <w:p w:rsidR="00783582" w:rsidRDefault="00783582" w:rsidP="00783582">
      <w:pPr>
        <w:ind w:left="360"/>
      </w:pPr>
      <w:r>
        <w:t>F (Fail)</w:t>
      </w:r>
      <w:r>
        <w:tab/>
        <w:t>49% or below (Numerical Equivalent 0.00)</w:t>
      </w:r>
      <w:r>
        <w:tab/>
        <w:t xml:space="preserve"> - Repeat – Objectives of </w:t>
      </w:r>
    </w:p>
    <w:p w:rsidR="00783582" w:rsidRDefault="00783582" w:rsidP="00783582">
      <w:pPr>
        <w:ind w:left="360"/>
      </w:pPr>
      <w:r>
        <w:tab/>
      </w:r>
      <w:r>
        <w:tab/>
      </w:r>
      <w:r>
        <w:tab/>
      </w:r>
      <w:r>
        <w:tab/>
      </w:r>
      <w:r>
        <w:tab/>
      </w:r>
      <w:r>
        <w:tab/>
      </w:r>
      <w:r>
        <w:tab/>
      </w:r>
      <w:r>
        <w:tab/>
        <w:t xml:space="preserve">    </w:t>
      </w:r>
      <w:proofErr w:type="gramStart"/>
      <w:r>
        <w:t>course</w:t>
      </w:r>
      <w:proofErr w:type="gramEnd"/>
      <w:r>
        <w:t xml:space="preserve"> not achieved and </w:t>
      </w:r>
    </w:p>
    <w:p w:rsidR="00783582" w:rsidRDefault="00783582" w:rsidP="00783582">
      <w:pPr>
        <w:ind w:left="360"/>
      </w:pPr>
      <w:r>
        <w:tab/>
      </w:r>
      <w:r>
        <w:tab/>
      </w:r>
      <w:r>
        <w:tab/>
      </w:r>
      <w:r>
        <w:tab/>
      </w:r>
      <w:r>
        <w:tab/>
      </w:r>
      <w:r>
        <w:tab/>
      </w:r>
      <w:r>
        <w:tab/>
      </w:r>
      <w:r>
        <w:tab/>
        <w:t xml:space="preserve">    </w:t>
      </w:r>
      <w:proofErr w:type="gramStart"/>
      <w:r>
        <w:t>course</w:t>
      </w:r>
      <w:proofErr w:type="gramEnd"/>
      <w:r>
        <w:t xml:space="preserve"> must be repeated.</w:t>
      </w:r>
    </w:p>
    <w:p w:rsidR="00783582" w:rsidRDefault="00783582" w:rsidP="00783582">
      <w:pPr>
        <w:ind w:left="360"/>
      </w:pPr>
    </w:p>
    <w:p w:rsidR="00783582" w:rsidRDefault="00783582" w:rsidP="00783582">
      <w:pPr>
        <w:ind w:left="360"/>
      </w:pPr>
      <w:r>
        <w:t>CR</w:t>
      </w:r>
      <w:r>
        <w:tab/>
        <w:t>(Credit) Credit for diploma requirements has been awarded.</w:t>
      </w:r>
    </w:p>
    <w:p w:rsidR="00783582" w:rsidRDefault="00783582" w:rsidP="00783582">
      <w:pPr>
        <w:ind w:left="360"/>
      </w:pPr>
      <w:r>
        <w:t>S – Satisfactory achievement in field/clinical placement or non-graded subject area.</w:t>
      </w:r>
    </w:p>
    <w:p w:rsidR="00783582" w:rsidRDefault="00783582" w:rsidP="00783582">
      <w:pPr>
        <w:ind w:left="360"/>
      </w:pPr>
      <w:r>
        <w:t xml:space="preserve">U – Unsatisfactory achievement in field/clinical placement or non-graded subject </w:t>
      </w:r>
      <w:r>
        <w:tab/>
        <w:t xml:space="preserve"> </w:t>
      </w:r>
      <w:r>
        <w:tab/>
        <w:t xml:space="preserve"> area.</w:t>
      </w:r>
    </w:p>
    <w:p w:rsidR="00783582" w:rsidRDefault="00783582" w:rsidP="00783582">
      <w:pPr>
        <w:ind w:left="360"/>
      </w:pPr>
      <w:r>
        <w:t xml:space="preserve">X - A temporary grade, limited to situations with extenuating circumstances, </w:t>
      </w:r>
    </w:p>
    <w:p w:rsidR="00783582" w:rsidRDefault="00783582" w:rsidP="00783582">
      <w:pPr>
        <w:ind w:left="360"/>
      </w:pPr>
      <w:r>
        <w:tab/>
      </w:r>
      <w:proofErr w:type="gramStart"/>
      <w:r>
        <w:t>giving</w:t>
      </w:r>
      <w:proofErr w:type="gramEnd"/>
      <w:r>
        <w:t xml:space="preserve"> a student additional time to complete the requirements for a course.</w:t>
      </w:r>
    </w:p>
    <w:p w:rsidR="00783582" w:rsidRDefault="00783582" w:rsidP="00783582">
      <w:pPr>
        <w:ind w:left="360"/>
      </w:pPr>
      <w:r>
        <w:t xml:space="preserve">NR – Grade not reported to the </w:t>
      </w:r>
      <w:proofErr w:type="spellStart"/>
      <w:r>
        <w:t>Registrars</w:t>
      </w:r>
      <w:proofErr w:type="spellEnd"/>
      <w:r>
        <w:t xml:space="preserve"> office.</w:t>
      </w:r>
    </w:p>
    <w:p w:rsidR="00783582" w:rsidRDefault="00783582" w:rsidP="00783582">
      <w:pPr>
        <w:ind w:left="360"/>
      </w:pPr>
      <w:r>
        <w:t>W – Student has withdrawn from the course without academic penalty.</w:t>
      </w:r>
    </w:p>
    <w:p w:rsidR="00783582" w:rsidRDefault="00783582" w:rsidP="00783582">
      <w:pPr>
        <w:ind w:left="360"/>
      </w:pPr>
    </w:p>
    <w:p w:rsidR="00783582" w:rsidRDefault="00783582" w:rsidP="00783582">
      <w:pPr>
        <w:jc w:val="both"/>
        <w:rPr>
          <w:rFonts w:ascii="Times" w:hAnsi="Times" w:cs="Arial"/>
          <w:b/>
          <w:i/>
          <w:noProof/>
          <w:sz w:val="32"/>
          <w:szCs w:val="32"/>
          <w:lang w:eastAsia="en-CA"/>
        </w:rPr>
      </w:pPr>
    </w:p>
    <w:p w:rsidR="00783582" w:rsidRDefault="00783582" w:rsidP="00783582">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783582" w:rsidRDefault="00783582" w:rsidP="00783582">
      <w:pPr>
        <w:jc w:val="both"/>
        <w:rPr>
          <w:rFonts w:ascii="Times" w:hAnsi="Times" w:cs="Arial"/>
          <w:b/>
          <w:i/>
          <w:sz w:val="32"/>
          <w:szCs w:val="32"/>
        </w:rPr>
      </w:pPr>
    </w:p>
    <w:p w:rsidR="00783582" w:rsidRDefault="00783582" w:rsidP="00783582">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783582" w:rsidRDefault="00783582" w:rsidP="00783582">
      <w:pPr>
        <w:jc w:val="both"/>
        <w:rPr>
          <w:rFonts w:ascii="Arial" w:hAnsi="Arial" w:cs="Arial"/>
          <w:b/>
          <w:sz w:val="28"/>
          <w:szCs w:val="28"/>
        </w:rPr>
      </w:pPr>
    </w:p>
    <w:p w:rsidR="00783582" w:rsidRDefault="00783582" w:rsidP="00783582">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BC081C" w:rsidRDefault="00BC081C">
      <w:pPr>
        <w:rPr>
          <w:rFonts w:ascii="Arial" w:hAnsi="Arial" w:cs="Arial"/>
          <w:szCs w:val="24"/>
        </w:rPr>
      </w:pPr>
      <w:r>
        <w:rPr>
          <w:rFonts w:ascii="Arial" w:hAnsi="Arial" w:cs="Arial"/>
          <w:szCs w:val="24"/>
        </w:rPr>
        <w:br w:type="page"/>
      </w:r>
    </w:p>
    <w:p w:rsidR="00783582" w:rsidRDefault="00783582" w:rsidP="00783582">
      <w:pPr>
        <w:jc w:val="both"/>
        <w:rPr>
          <w:rFonts w:ascii="Arial" w:hAnsi="Arial" w:cs="Arial"/>
          <w:szCs w:val="24"/>
        </w:rPr>
      </w:pPr>
    </w:p>
    <w:p w:rsidR="00783582" w:rsidRDefault="00783582" w:rsidP="00783582">
      <w:pPr>
        <w:jc w:val="both"/>
        <w:rPr>
          <w:rFonts w:ascii="Arial" w:hAnsi="Arial" w:cs="Arial"/>
          <w:sz w:val="28"/>
          <w:szCs w:val="28"/>
        </w:rPr>
      </w:pPr>
      <w:r>
        <w:rPr>
          <w:rFonts w:ascii="Arial" w:hAnsi="Arial" w:cs="Arial"/>
          <w:sz w:val="28"/>
          <w:szCs w:val="28"/>
        </w:rPr>
        <w:t>Eye Protection:</w:t>
      </w:r>
    </w:p>
    <w:p w:rsidR="00783582" w:rsidRDefault="00783582" w:rsidP="00783582">
      <w:pPr>
        <w:jc w:val="both"/>
        <w:rPr>
          <w:rFonts w:ascii="Arial" w:hAnsi="Arial" w:cs="Arial"/>
          <w:sz w:val="28"/>
          <w:szCs w:val="28"/>
        </w:rPr>
      </w:pPr>
    </w:p>
    <w:p w:rsidR="00783582" w:rsidRDefault="00783582" w:rsidP="00783582">
      <w:pPr>
        <w:jc w:val="both"/>
        <w:rPr>
          <w:rFonts w:ascii="Arial" w:hAnsi="Arial" w:cs="Arial"/>
          <w:b/>
          <w:szCs w:val="24"/>
        </w:rPr>
      </w:pPr>
      <w:r>
        <w:rPr>
          <w:rFonts w:ascii="Arial" w:hAnsi="Arial" w:cs="Arial"/>
          <w:b/>
          <w:szCs w:val="24"/>
        </w:rPr>
        <w:t>All protective eye wear shall meet the requirements of:</w:t>
      </w:r>
    </w:p>
    <w:p w:rsidR="00783582" w:rsidRDefault="00783582" w:rsidP="00783582">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783582" w:rsidRDefault="00783582" w:rsidP="00783582">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783582" w:rsidRDefault="00783582" w:rsidP="00783582">
      <w:pPr>
        <w:jc w:val="both"/>
        <w:rPr>
          <w:rFonts w:ascii="Arial" w:hAnsi="Arial" w:cs="Arial"/>
          <w:b/>
          <w:szCs w:val="24"/>
        </w:rPr>
      </w:pPr>
    </w:p>
    <w:p w:rsidR="00783582" w:rsidRDefault="00783582" w:rsidP="00783582">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783582" w:rsidRDefault="00783582" w:rsidP="00783582">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783582" w:rsidRDefault="00783582" w:rsidP="00783582">
      <w:pPr>
        <w:jc w:val="both"/>
        <w:rPr>
          <w:rFonts w:ascii="Arial" w:hAnsi="Arial" w:cs="Arial"/>
          <w:b/>
          <w:szCs w:val="24"/>
        </w:rPr>
      </w:pPr>
      <w:r>
        <w:rPr>
          <w:rFonts w:ascii="Arial" w:hAnsi="Arial" w:cs="Arial"/>
          <w:b/>
          <w:szCs w:val="24"/>
        </w:rPr>
        <w:t xml:space="preserve">    </w:t>
      </w:r>
    </w:p>
    <w:p w:rsidR="00783582" w:rsidRDefault="00783582" w:rsidP="00783582">
      <w:pPr>
        <w:jc w:val="both"/>
        <w:rPr>
          <w:rFonts w:ascii="Arial" w:hAnsi="Arial" w:cs="Arial"/>
          <w:b/>
          <w:szCs w:val="24"/>
        </w:rPr>
      </w:pPr>
    </w:p>
    <w:p w:rsidR="00783582" w:rsidRDefault="00783582" w:rsidP="00783582">
      <w:pPr>
        <w:jc w:val="both"/>
        <w:rPr>
          <w:rFonts w:ascii="Arial" w:hAnsi="Arial" w:cs="Arial"/>
          <w:b/>
          <w:sz w:val="28"/>
          <w:szCs w:val="28"/>
        </w:rPr>
      </w:pPr>
      <w:r>
        <w:rPr>
          <w:rFonts w:ascii="Arial" w:hAnsi="Arial" w:cs="Arial"/>
          <w:b/>
          <w:sz w:val="28"/>
          <w:szCs w:val="28"/>
        </w:rPr>
        <w:t>Foot Protection:</w:t>
      </w:r>
    </w:p>
    <w:p w:rsidR="00783582" w:rsidRDefault="00783582" w:rsidP="00783582">
      <w:pPr>
        <w:jc w:val="both"/>
        <w:rPr>
          <w:rFonts w:ascii="Arial" w:hAnsi="Arial" w:cs="Arial"/>
          <w:b/>
          <w:sz w:val="28"/>
          <w:szCs w:val="28"/>
        </w:rPr>
      </w:pPr>
    </w:p>
    <w:p w:rsidR="00783582" w:rsidRDefault="00783582" w:rsidP="003974BE">
      <w:pPr>
        <w:numPr>
          <w:ilvl w:val="0"/>
          <w:numId w:val="23"/>
        </w:numPr>
        <w:jc w:val="both"/>
        <w:rPr>
          <w:rFonts w:ascii="Arial" w:hAnsi="Arial" w:cs="Arial"/>
          <w:b/>
          <w:szCs w:val="24"/>
        </w:rPr>
      </w:pPr>
      <w:r>
        <w:rPr>
          <w:rFonts w:ascii="Arial" w:hAnsi="Arial" w:cs="Arial"/>
          <w:b/>
          <w:szCs w:val="24"/>
        </w:rPr>
        <w:t xml:space="preserve"> Boot height- minimum 5 ½” uppers (6” boot), measured from the top of the sole.</w:t>
      </w:r>
    </w:p>
    <w:p w:rsidR="00783582" w:rsidRDefault="00783582" w:rsidP="003974BE">
      <w:pPr>
        <w:numPr>
          <w:ilvl w:val="0"/>
          <w:numId w:val="23"/>
        </w:numPr>
        <w:jc w:val="both"/>
        <w:rPr>
          <w:rFonts w:ascii="Arial" w:hAnsi="Arial" w:cs="Arial"/>
          <w:b/>
          <w:szCs w:val="24"/>
        </w:rPr>
      </w:pPr>
      <w:r>
        <w:rPr>
          <w:rFonts w:ascii="Arial" w:hAnsi="Arial" w:cs="Arial"/>
          <w:b/>
          <w:szCs w:val="24"/>
        </w:rPr>
        <w:t>Leather Construction.</w:t>
      </w:r>
    </w:p>
    <w:p w:rsidR="00783582" w:rsidRDefault="00783582" w:rsidP="003974BE">
      <w:pPr>
        <w:numPr>
          <w:ilvl w:val="0"/>
          <w:numId w:val="23"/>
        </w:numPr>
        <w:jc w:val="both"/>
        <w:rPr>
          <w:rFonts w:ascii="Arial" w:hAnsi="Arial" w:cs="Arial"/>
          <w:b/>
          <w:szCs w:val="24"/>
        </w:rPr>
      </w:pPr>
      <w:r>
        <w:rPr>
          <w:rFonts w:ascii="Arial" w:hAnsi="Arial" w:cs="Arial"/>
          <w:b/>
          <w:szCs w:val="24"/>
        </w:rPr>
        <w:t xml:space="preserve"> CSA Green Patch rating.</w:t>
      </w:r>
    </w:p>
    <w:p w:rsidR="00783582" w:rsidRDefault="00783582" w:rsidP="00783582"/>
    <w:p w:rsidR="00783582" w:rsidRDefault="00783582" w:rsidP="00783582">
      <w:pPr>
        <w:rPr>
          <w:rFonts w:ascii="Arial" w:hAnsi="Arial" w:cs="Arial"/>
        </w:rPr>
      </w:pPr>
      <w:r>
        <w:rPr>
          <w:rFonts w:ascii="Arial" w:hAnsi="Arial" w:cs="Arial"/>
        </w:rPr>
        <w:t>Safety boots must be properly laced and not be worn or damaged as to impair their effectiveness.</w:t>
      </w:r>
    </w:p>
    <w:p w:rsidR="00783582" w:rsidRDefault="00783582" w:rsidP="00783582">
      <w:pPr>
        <w:spacing w:before="100" w:beforeAutospacing="1" w:after="100" w:afterAutospacing="1"/>
        <w:rPr>
          <w:rFonts w:ascii="Arial" w:hAnsi="Arial" w:cs="Arial"/>
          <w:b/>
          <w:sz w:val="28"/>
          <w:szCs w:val="28"/>
          <w:lang w:eastAsia="en-CA"/>
        </w:rPr>
      </w:pPr>
      <w:bookmarkStart w:id="0" w:name="_1_2"/>
      <w:bookmarkEnd w:id="0"/>
      <w:r>
        <w:rPr>
          <w:rFonts w:ascii="Arial" w:hAnsi="Arial" w:cs="Arial"/>
          <w:b/>
          <w:sz w:val="28"/>
          <w:szCs w:val="28"/>
          <w:lang w:eastAsia="en-CA"/>
        </w:rPr>
        <w:t>Eye and Face Protection Passport</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783582" w:rsidRDefault="00783582" w:rsidP="00783582">
      <w:pPr>
        <w:spacing w:before="100" w:beforeAutospacing="1" w:after="100" w:afterAutospacing="1"/>
        <w:rPr>
          <w:rFonts w:ascii="Arial" w:hAnsi="Arial" w:cs="Arial"/>
          <w:szCs w:val="24"/>
          <w:lang w:eastAsia="en-CA"/>
        </w:rPr>
      </w:pPr>
    </w:p>
    <w:p w:rsidR="00783582" w:rsidRDefault="00783582" w:rsidP="003974BE">
      <w:pPr>
        <w:numPr>
          <w:ilvl w:val="0"/>
          <w:numId w:val="24"/>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783582" w:rsidRDefault="00783582" w:rsidP="003974BE">
      <w:pPr>
        <w:numPr>
          <w:ilvl w:val="0"/>
          <w:numId w:val="24"/>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783582" w:rsidRDefault="00783582" w:rsidP="003974BE">
      <w:pPr>
        <w:numPr>
          <w:ilvl w:val="0"/>
          <w:numId w:val="24"/>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BC081C"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081C" w:rsidRDefault="00BC081C">
      <w:pPr>
        <w:rPr>
          <w:rFonts w:ascii="Arial" w:hAnsi="Arial" w:cs="Arial"/>
          <w:szCs w:val="24"/>
          <w:lang w:eastAsia="en-CA"/>
        </w:rPr>
      </w:pPr>
      <w:r>
        <w:rPr>
          <w:rFonts w:ascii="Arial" w:hAnsi="Arial" w:cs="Arial"/>
          <w:szCs w:val="24"/>
          <w:lang w:eastAsia="en-CA"/>
        </w:rPr>
        <w:br w:type="page"/>
      </w:r>
    </w:p>
    <w:p w:rsidR="00783582" w:rsidRDefault="00783582" w:rsidP="003974BE">
      <w:pPr>
        <w:numPr>
          <w:ilvl w:val="0"/>
          <w:numId w:val="24"/>
        </w:numPr>
        <w:spacing w:before="100" w:beforeAutospacing="1" w:after="100" w:afterAutospacing="1"/>
        <w:rPr>
          <w:rFonts w:ascii="Arial" w:hAnsi="Arial" w:cs="Arial"/>
          <w:szCs w:val="24"/>
          <w:lang w:eastAsia="en-CA"/>
        </w:rPr>
      </w:pPr>
      <w:r>
        <w:rPr>
          <w:rFonts w:ascii="Arial" w:hAnsi="Arial" w:cs="Arial"/>
          <w:szCs w:val="24"/>
          <w:lang w:eastAsia="en-CA"/>
        </w:rPr>
        <w:lastRenderedPageBreak/>
        <w:t>Required eye protection for sandblasting using portable equipment (no contained sand blasting cabinet).</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783582" w:rsidRDefault="00783582" w:rsidP="003974BE">
      <w:pPr>
        <w:numPr>
          <w:ilvl w:val="0"/>
          <w:numId w:val="24"/>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783582" w:rsidRDefault="00783582" w:rsidP="00783582">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470"/>
        <w:gridCol w:w="269"/>
        <w:gridCol w:w="269"/>
        <w:gridCol w:w="250"/>
        <w:gridCol w:w="250"/>
        <w:gridCol w:w="252"/>
        <w:gridCol w:w="603"/>
        <w:gridCol w:w="543"/>
        <w:gridCol w:w="250"/>
        <w:gridCol w:w="250"/>
        <w:gridCol w:w="252"/>
        <w:gridCol w:w="265"/>
        <w:gridCol w:w="250"/>
        <w:gridCol w:w="302"/>
        <w:gridCol w:w="252"/>
        <w:gridCol w:w="2063"/>
      </w:tblGrid>
      <w:tr w:rsidR="00783582" w:rsidTr="00783582">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783582" w:rsidRDefault="00783582">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5"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783582" w:rsidRDefault="00783582">
            <w:pPr>
              <w:rPr>
                <w:rFonts w:ascii="Verdana" w:hAnsi="Verdana"/>
                <w:color w:val="000099"/>
                <w:sz w:val="15"/>
                <w:szCs w:val="15"/>
                <w:lang w:eastAsia="en-CA"/>
              </w:rPr>
            </w:pPr>
            <w:r>
              <w:rPr>
                <w:rFonts w:ascii="Verdana" w:hAnsi="Verdana"/>
                <w:color w:val="000099"/>
                <w:sz w:val="15"/>
                <w:szCs w:val="15"/>
                <w:lang w:eastAsia="en-CA"/>
              </w:rPr>
              <w:t xml:space="preserve">     </w:t>
            </w:r>
          </w:p>
          <w:p w:rsidR="00783582" w:rsidRDefault="00783582">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lastRenderedPageBreak/>
              <w:t>  </w:t>
            </w:r>
            <w:r>
              <w:rPr>
                <w:rFonts w:ascii="Verdana" w:hAnsi="Verdana"/>
                <w:noProof/>
                <w:color w:val="000099"/>
                <w:sz w:val="20"/>
                <w:lang w:val="en-CA" w:eastAsia="en-CA"/>
              </w:rPr>
              <w:drawing>
                <wp:inline distT="0" distB="0" distL="0" distR="0">
                  <wp:extent cx="771525" cy="5619750"/>
                  <wp:effectExtent l="19050" t="0" r="9525" b="0"/>
                  <wp:docPr id="11" name="Picture 12"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tcPr>
          <w:p w:rsidR="00783582" w:rsidRDefault="00783582">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lastRenderedPageBreak/>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lastRenderedPageBreak/>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783582" w:rsidRDefault="00783582">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r w:rsidR="00783582" w:rsidTr="00783582">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3582" w:rsidRDefault="00783582">
            <w:pPr>
              <w:rPr>
                <w:rFonts w:ascii="Verdana" w:hAnsi="Verdana"/>
                <w:color w:val="000099"/>
                <w:sz w:val="20"/>
                <w:lang w:eastAsia="en-CA"/>
              </w:rPr>
            </w:pPr>
          </w:p>
        </w:tc>
      </w:tr>
    </w:tbl>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3974BE">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3974BE">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3974BE">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3974BE">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3974BE">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3974BE">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3974BE">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3974BE">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3974BE">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8"/>
      <w:headerReference w:type="default" r:id="rId1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BE" w:rsidRDefault="003974BE">
      <w:r>
        <w:separator/>
      </w:r>
    </w:p>
  </w:endnote>
  <w:endnote w:type="continuationSeparator" w:id="0">
    <w:p w:rsidR="003974BE" w:rsidRDefault="0039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BE" w:rsidRDefault="003974BE">
      <w:r>
        <w:separator/>
      </w:r>
    </w:p>
  </w:footnote>
  <w:footnote w:type="continuationSeparator" w:id="0">
    <w:p w:rsidR="003974BE" w:rsidRDefault="00397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627AD7">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783582" w:rsidRDefault="00783582">
          <w:pPr>
            <w:pStyle w:val="Header"/>
            <w:rPr>
              <w:rFonts w:ascii="Arial" w:hAnsi="Arial" w:cs="Arial"/>
              <w:snapToGrid w:val="0"/>
              <w:sz w:val="22"/>
              <w:szCs w:val="22"/>
            </w:rPr>
          </w:pPr>
          <w:r w:rsidRPr="00783582">
            <w:rPr>
              <w:rFonts w:ascii="Arial" w:hAnsi="Arial"/>
              <w:bCs/>
              <w:sz w:val="22"/>
              <w:szCs w:val="22"/>
            </w:rPr>
            <w:t>Heavy Equipment 1 Theory</w:t>
          </w:r>
        </w:p>
      </w:tc>
      <w:tc>
        <w:tcPr>
          <w:tcW w:w="2952" w:type="dxa"/>
        </w:tcPr>
        <w:p w:rsidR="000A47AC" w:rsidRPr="0004156F" w:rsidRDefault="00627AD7"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770E0E">
            <w:rPr>
              <w:rFonts w:ascii="Arial" w:hAnsi="Arial" w:cs="Arial"/>
              <w:noProof/>
              <w:snapToGrid w:val="0"/>
              <w:sz w:val="22"/>
              <w:szCs w:val="22"/>
            </w:rPr>
            <w:t>18</w:t>
          </w:r>
          <w:r w:rsidRPr="0004156F">
            <w:rPr>
              <w:rFonts w:ascii="Arial" w:hAnsi="Arial" w:cs="Arial"/>
              <w:snapToGrid w:val="0"/>
              <w:sz w:val="22"/>
              <w:szCs w:val="22"/>
            </w:rPr>
            <w:fldChar w:fldCharType="end"/>
          </w:r>
        </w:p>
      </w:tc>
      <w:tc>
        <w:tcPr>
          <w:tcW w:w="2952" w:type="dxa"/>
        </w:tcPr>
        <w:p w:rsidR="000A47AC" w:rsidRPr="0004156F" w:rsidRDefault="00783582" w:rsidP="0004156F">
          <w:pPr>
            <w:pStyle w:val="Header"/>
            <w:jc w:val="right"/>
            <w:rPr>
              <w:rFonts w:ascii="Arial" w:hAnsi="Arial" w:cs="Arial"/>
              <w:snapToGrid w:val="0"/>
              <w:sz w:val="22"/>
              <w:szCs w:val="22"/>
            </w:rPr>
          </w:pPr>
          <w:proofErr w:type="spellStart"/>
          <w:r w:rsidRPr="00783582">
            <w:rPr>
              <w:rFonts w:ascii="Arial" w:hAnsi="Arial"/>
              <w:sz w:val="22"/>
              <w:szCs w:val="22"/>
            </w:rPr>
            <w:t>HED</w:t>
          </w:r>
          <w:proofErr w:type="spellEnd"/>
          <w:r>
            <w:rPr>
              <w:rFonts w:ascii="Arial" w:hAnsi="Arial"/>
            </w:rPr>
            <w:t xml:space="preserve"> 0101</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5B81921"/>
    <w:multiLevelType w:val="hybridMultilevel"/>
    <w:tmpl w:val="78E8D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7AF64AD"/>
    <w:multiLevelType w:val="hybridMultilevel"/>
    <w:tmpl w:val="3D821ED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8">
    <w:nsid w:val="27A818A2"/>
    <w:multiLevelType w:val="hybridMultilevel"/>
    <w:tmpl w:val="80C47FD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0223B56"/>
    <w:multiLevelType w:val="hybridMultilevel"/>
    <w:tmpl w:val="0A1C26B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2">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5">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381CB5"/>
    <w:multiLevelType w:val="hybridMultilevel"/>
    <w:tmpl w:val="43DA6776"/>
    <w:lvl w:ilvl="0" w:tplc="10090001">
      <w:start w:val="1"/>
      <w:numFmt w:val="bullet"/>
      <w:lvlText w:val=""/>
      <w:lvlJc w:val="left"/>
      <w:pPr>
        <w:tabs>
          <w:tab w:val="num" w:pos="720"/>
        </w:tabs>
        <w:ind w:left="720" w:hanging="360"/>
      </w:pPr>
      <w:rPr>
        <w:rFonts w:ascii="Symbol" w:hAnsi="Symbol" w:hint="default"/>
      </w:rPr>
    </w:lvl>
    <w:lvl w:ilvl="1" w:tplc="1009001B">
      <w:start w:val="1"/>
      <w:numFmt w:val="lowerRoman"/>
      <w:lvlText w:val="%2."/>
      <w:lvlJc w:val="righ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2063C5"/>
    <w:multiLevelType w:val="hybridMultilevel"/>
    <w:tmpl w:val="88662A9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num>
  <w:num w:numId="2">
    <w:abstractNumId w:val="11"/>
  </w:num>
  <w:num w:numId="3">
    <w:abstractNumId w:val="7"/>
  </w:num>
  <w:num w:numId="4">
    <w:abstractNumId w:val="20"/>
  </w:num>
  <w:num w:numId="5">
    <w:abstractNumId w:val="17"/>
  </w:num>
  <w:num w:numId="6">
    <w:abstractNumId w:val="13"/>
  </w:num>
  <w:num w:numId="7">
    <w:abstractNumId w:val="22"/>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0031E"/>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974BE"/>
    <w:rsid w:val="003C04B4"/>
    <w:rsid w:val="003F2400"/>
    <w:rsid w:val="003F381B"/>
    <w:rsid w:val="0041196E"/>
    <w:rsid w:val="00417503"/>
    <w:rsid w:val="0043766F"/>
    <w:rsid w:val="00490D68"/>
    <w:rsid w:val="004C3B96"/>
    <w:rsid w:val="00514956"/>
    <w:rsid w:val="00534F3A"/>
    <w:rsid w:val="00563F05"/>
    <w:rsid w:val="00570235"/>
    <w:rsid w:val="005F3ED5"/>
    <w:rsid w:val="00610BB8"/>
    <w:rsid w:val="00627AD7"/>
    <w:rsid w:val="00657F28"/>
    <w:rsid w:val="006B6369"/>
    <w:rsid w:val="006F13F4"/>
    <w:rsid w:val="007028C1"/>
    <w:rsid w:val="00735B32"/>
    <w:rsid w:val="00751FFA"/>
    <w:rsid w:val="00770E0E"/>
    <w:rsid w:val="00783582"/>
    <w:rsid w:val="00795A6E"/>
    <w:rsid w:val="00811C39"/>
    <w:rsid w:val="00870279"/>
    <w:rsid w:val="008D484C"/>
    <w:rsid w:val="00921A53"/>
    <w:rsid w:val="00A23E8F"/>
    <w:rsid w:val="00A45027"/>
    <w:rsid w:val="00A47292"/>
    <w:rsid w:val="00A80489"/>
    <w:rsid w:val="00AA6784"/>
    <w:rsid w:val="00B3057B"/>
    <w:rsid w:val="00B56820"/>
    <w:rsid w:val="00B97B80"/>
    <w:rsid w:val="00BB3F68"/>
    <w:rsid w:val="00BC081C"/>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83582"/>
    <w:rPr>
      <w:b/>
      <w:sz w:val="24"/>
      <w:u w:val="single"/>
      <w:lang w:val="en-GB" w:eastAsia="en-US"/>
    </w:rPr>
  </w:style>
  <w:style w:type="character" w:customStyle="1" w:styleId="Heading2Char">
    <w:name w:val="Heading 2 Char"/>
    <w:basedOn w:val="DefaultParagraphFont"/>
    <w:link w:val="Heading2"/>
    <w:rsid w:val="00783582"/>
    <w:rPr>
      <w:b/>
      <w:sz w:val="24"/>
      <w:lang w:val="en-GB" w:eastAsia="en-US"/>
    </w:rPr>
  </w:style>
  <w:style w:type="character" w:styleId="Hyperlink">
    <w:name w:val="Hyperlink"/>
    <w:basedOn w:val="DefaultParagraphFont"/>
    <w:unhideWhenUsed/>
    <w:rsid w:val="00783582"/>
    <w:rPr>
      <w:color w:val="0000FF"/>
      <w:u w:val="single"/>
    </w:rPr>
  </w:style>
  <w:style w:type="paragraph" w:customStyle="1" w:styleId="Default">
    <w:name w:val="Default"/>
    <w:rsid w:val="0078358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4459226">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6756246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1C2B5-15BD-4B35-904A-C3692B44122E}"/>
</file>

<file path=customXml/itemProps2.xml><?xml version="1.0" encoding="utf-8"?>
<ds:datastoreItem xmlns:ds="http://schemas.openxmlformats.org/officeDocument/2006/customXml" ds:itemID="{1CB34CDB-4E59-4AD7-A027-9278103FE660}"/>
</file>

<file path=customXml/itemProps3.xml><?xml version="1.0" encoding="utf-8"?>
<ds:datastoreItem xmlns:ds="http://schemas.openxmlformats.org/officeDocument/2006/customXml" ds:itemID="{0CCCDD1A-65AC-454F-948D-1BA2CAF2C16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8</TotalTime>
  <Pages>18</Pages>
  <Words>4706</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2009-11-16T14:46:00Z</cp:lastPrinted>
  <dcterms:created xsi:type="dcterms:W3CDTF">2009-10-08T19:36:00Z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1247200</vt:r8>
  </property>
</Properties>
</file>